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3C" w:rsidRPr="005E1847" w:rsidRDefault="00B5323C" w:rsidP="00B5323C">
      <w:pPr>
        <w:pStyle w:val="2"/>
      </w:pPr>
      <w:r w:rsidRPr="005E1847">
        <w:t>4.3. Нормативы накопления ТКО и расчет массы образуемых твердых коммунальных отходов</w:t>
      </w:r>
    </w:p>
    <w:p w:rsidR="00B5323C" w:rsidRPr="005E1847" w:rsidRDefault="00B5323C" w:rsidP="00B5323C"/>
    <w:p w:rsidR="00B5323C" w:rsidRPr="005E1847" w:rsidRDefault="00B5323C" w:rsidP="00B5323C">
      <w:pPr>
        <w:spacing w:before="240" w:line="276" w:lineRule="auto"/>
        <w:ind w:firstLine="709"/>
      </w:pPr>
      <w:r w:rsidRPr="005E1847">
        <w:t>«</w:t>
      </w:r>
    </w:p>
    <w:p w:rsidR="00B5323C" w:rsidRPr="005E1847" w:rsidRDefault="00B5323C" w:rsidP="00B5323C">
      <w:pPr>
        <w:spacing w:before="240" w:line="276" w:lineRule="auto"/>
        <w:ind w:firstLine="709"/>
      </w:pPr>
      <w:r w:rsidRPr="005E1847">
        <w:t xml:space="preserve">Приказом </w:t>
      </w:r>
      <w:r w:rsidRPr="005E1847">
        <w:t>АО</w:t>
      </w:r>
      <w:r w:rsidRPr="005E1847">
        <w:t xml:space="preserve"> «Спецтранс» от </w:t>
      </w:r>
      <w:r w:rsidRPr="005E1847">
        <w:t>10.01.2024</w:t>
      </w:r>
      <w:r w:rsidRPr="005E1847">
        <w:t xml:space="preserve"> № </w:t>
      </w:r>
      <w:r w:rsidRPr="005E1847">
        <w:t>01-О</w:t>
      </w:r>
      <w:r w:rsidRPr="005E1847">
        <w:t xml:space="preserve"> «Об установлении средней плотности твердых коммунальных отходов», в соответствии с п.4 «Правил коммерческого учета объема и (или) массы твердых коммунальных отходов», утвержденных Постановлением правительства РФ от 03.06.2016 </w:t>
      </w:r>
      <w:r w:rsidRPr="005E1847">
        <w:br/>
      </w:r>
      <w:r w:rsidRPr="005E1847">
        <w:t>№ 505, с 01.0</w:t>
      </w:r>
      <w:r w:rsidRPr="005E1847">
        <w:t>1</w:t>
      </w:r>
      <w:r w:rsidRPr="005E1847">
        <w:t>.202</w:t>
      </w:r>
      <w:r w:rsidRPr="005E1847">
        <w:t>4</w:t>
      </w:r>
      <w:r w:rsidRPr="005E1847">
        <w:t xml:space="preserve"> установлена средняя плотность твердых коммунальных отходов на объектах обработки и захоронения/размещения Камчатского края в размере </w:t>
      </w:r>
      <w:r w:rsidRPr="005E1847">
        <w:rPr>
          <w:b/>
        </w:rPr>
        <w:t>80</w:t>
      </w:r>
      <w:r w:rsidRPr="005E1847">
        <w:rPr>
          <w:b/>
        </w:rPr>
        <w:t xml:space="preserve"> кг/м</w:t>
      </w:r>
      <w:r w:rsidRPr="005E1847">
        <w:rPr>
          <w:b/>
          <w:vertAlign w:val="superscript"/>
        </w:rPr>
        <w:t>3</w:t>
      </w:r>
      <w:r w:rsidRPr="005E1847">
        <w:t>. Расчет средней плотности твердых коммунальных отходов произведен на основании данных весового контроля по итогам 202</w:t>
      </w:r>
      <w:r w:rsidRPr="005E1847">
        <w:t>3</w:t>
      </w:r>
      <w:r w:rsidRPr="005E1847">
        <w:t xml:space="preserve"> года (таблица 4.10.).</w:t>
      </w:r>
    </w:p>
    <w:p w:rsidR="00B5323C" w:rsidRPr="005E1847" w:rsidRDefault="00B5323C" w:rsidP="00B5323C">
      <w:pPr>
        <w:spacing w:before="240" w:line="276" w:lineRule="auto"/>
        <w:ind w:firstLine="709"/>
      </w:pPr>
    </w:p>
    <w:p w:rsidR="00B5323C" w:rsidRPr="005E1847" w:rsidRDefault="00B5323C" w:rsidP="00B5323C">
      <w:pPr>
        <w:spacing w:before="240" w:line="276" w:lineRule="auto"/>
        <w:ind w:firstLine="709"/>
      </w:pPr>
      <w:r w:rsidRPr="005E1847">
        <w:t>Таблица 4.10. Расчет средней фактической плотности твердых коммунальных отходов Камчатского края</w:t>
      </w:r>
    </w:p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509"/>
        <w:gridCol w:w="1837"/>
        <w:gridCol w:w="1925"/>
        <w:gridCol w:w="3429"/>
      </w:tblGrid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№ п/п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Месяц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Объем ТКО, м</w:t>
            </w:r>
            <w:r w:rsidRPr="005E1847">
              <w:rPr>
                <w:sz w:val="24"/>
                <w:vertAlign w:val="superscript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Масса ТКО, кг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  <w:vertAlign w:val="superscript"/>
              </w:rPr>
            </w:pPr>
            <w:r w:rsidRPr="005E1847">
              <w:rPr>
                <w:sz w:val="24"/>
              </w:rPr>
              <w:t>Средняя плотность ТКО, кг/м</w:t>
            </w:r>
            <w:r w:rsidRPr="005E1847">
              <w:rPr>
                <w:sz w:val="24"/>
                <w:vertAlign w:val="superscript"/>
              </w:rPr>
              <w:t>3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январь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82 905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6 776,69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0,08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февраль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89 594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5 555,09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0,06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3.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март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87 499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6 355,38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0,07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4.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апрель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89 171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6 958,77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0,08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5.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май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88 651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8 262,54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0,09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июнь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88 108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7 609,84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0,09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7.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июль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87 621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7 464,94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0,09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август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89 780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8 499,60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0,09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9.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сентябрь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91 157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7 964,64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0,09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10.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октябрь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88 753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8 393,06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0,09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11.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ноябрь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83 468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7 406,16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0,09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12.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декабрь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87 0,08828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6 966,70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0,08</w:t>
            </w:r>
          </w:p>
        </w:tc>
      </w:tr>
      <w:tr w:rsidR="00B5323C" w:rsidRPr="005E1847" w:rsidTr="00B5323C">
        <w:trPr>
          <w:trHeight w:val="22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b/>
                <w:sz w:val="24"/>
              </w:rPr>
            </w:pPr>
            <w:r w:rsidRPr="005E1847">
              <w:rPr>
                <w:b/>
                <w:sz w:val="24"/>
              </w:rPr>
              <w:t>ИТОГО: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b/>
                <w:sz w:val="24"/>
              </w:rPr>
            </w:pPr>
            <w:r w:rsidRPr="005E1847">
              <w:rPr>
                <w:b/>
                <w:sz w:val="24"/>
              </w:rPr>
              <w:t>1 054 50,0634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b/>
                <w:sz w:val="24"/>
              </w:rPr>
            </w:pPr>
            <w:r w:rsidRPr="005E1847">
              <w:rPr>
                <w:b/>
                <w:sz w:val="24"/>
              </w:rPr>
              <w:t>88 213,41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23C" w:rsidRPr="005E1847" w:rsidRDefault="00B5323C" w:rsidP="00B5323C">
            <w:pPr>
              <w:jc w:val="center"/>
              <w:rPr>
                <w:b/>
                <w:sz w:val="24"/>
              </w:rPr>
            </w:pPr>
            <w:r w:rsidRPr="005E1847">
              <w:rPr>
                <w:b/>
                <w:sz w:val="24"/>
              </w:rPr>
              <w:t>0,08</w:t>
            </w:r>
          </w:p>
        </w:tc>
      </w:tr>
    </w:tbl>
    <w:p w:rsidR="00406217" w:rsidRPr="005E1847" w:rsidRDefault="00B5323C">
      <w:r w:rsidRPr="005E1847">
        <w:t>».</w:t>
      </w:r>
    </w:p>
    <w:p w:rsidR="00406217" w:rsidRPr="005E1847" w:rsidRDefault="00406217" w:rsidP="00406217">
      <w:r w:rsidRPr="005E1847">
        <w:br w:type="page"/>
      </w:r>
    </w:p>
    <w:p w:rsidR="00406217" w:rsidRPr="005E1847" w:rsidRDefault="00406217" w:rsidP="00406217">
      <w:pPr>
        <w:pStyle w:val="2"/>
      </w:pPr>
      <w:r w:rsidRPr="005E1847">
        <w:lastRenderedPageBreak/>
        <w:t>5.2. Целевые показатели по обезвреживанию, утилизации и размещению отходов Камчатского края</w:t>
      </w:r>
    </w:p>
    <w:p w:rsidR="00406217" w:rsidRPr="005E1847" w:rsidRDefault="00406217" w:rsidP="00406217"/>
    <w:p w:rsidR="00406217" w:rsidRPr="005E1847" w:rsidRDefault="00406217" w:rsidP="00406217">
      <w:pPr>
        <w:keepNext/>
        <w:tabs>
          <w:tab w:val="left" w:pos="2410"/>
        </w:tabs>
        <w:spacing w:line="276" w:lineRule="auto"/>
        <w:ind w:firstLine="709"/>
      </w:pPr>
      <w:r w:rsidRPr="005E1847">
        <w:t>Таблица 5.3. Действующие на территории Камчатского края целевые показатели в области обращения с отходами</w:t>
      </w:r>
    </w:p>
    <w:tbl>
      <w:tblPr>
        <w:tblW w:w="964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62"/>
        <w:gridCol w:w="1016"/>
        <w:gridCol w:w="1182"/>
        <w:gridCol w:w="586"/>
        <w:gridCol w:w="579"/>
        <w:gridCol w:w="630"/>
        <w:gridCol w:w="571"/>
        <w:gridCol w:w="665"/>
        <w:gridCol w:w="628"/>
        <w:gridCol w:w="623"/>
      </w:tblGrid>
      <w:tr w:rsidR="00406217" w:rsidRPr="005E1847" w:rsidTr="00201200">
        <w:trPr>
          <w:trHeight w:hRule="exact" w:val="312"/>
        </w:trPr>
        <w:tc>
          <w:tcPr>
            <w:tcW w:w="3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Наименование показателя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Базовое значение</w:t>
            </w:r>
          </w:p>
        </w:tc>
        <w:tc>
          <w:tcPr>
            <w:tcW w:w="42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Период, год</w:t>
            </w:r>
          </w:p>
        </w:tc>
      </w:tr>
      <w:tr w:rsidR="00201200" w:rsidRPr="005E1847" w:rsidTr="00201200">
        <w:trPr>
          <w:trHeight w:hRule="exact" w:val="268"/>
        </w:trPr>
        <w:tc>
          <w:tcPr>
            <w:tcW w:w="3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значение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дата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2019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2021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</w:t>
            </w:r>
            <w:r w:rsidRPr="005E1847">
              <w:rPr>
                <w:sz w:val="24"/>
              </w:rPr>
              <w:t>5</w:t>
            </w:r>
          </w:p>
        </w:tc>
      </w:tr>
      <w:tr w:rsidR="00201200" w:rsidRPr="005E1847" w:rsidTr="00201200">
        <w:trPr>
          <w:trHeight w:hRule="exact" w:val="2154"/>
        </w:trPr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1200" w:rsidRPr="005E1847" w:rsidRDefault="00201200" w:rsidP="00201200">
            <w:pPr>
              <w:spacing w:line="254" w:lineRule="exact"/>
              <w:ind w:right="120"/>
              <w:rPr>
                <w:sz w:val="24"/>
              </w:rPr>
            </w:pPr>
            <w:r w:rsidRPr="005E1847">
              <w:rPr>
                <w:sz w:val="24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88,9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01.09.2018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88,5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88,5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85,6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85,6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85,6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78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78</w:t>
            </w:r>
          </w:p>
        </w:tc>
      </w:tr>
      <w:tr w:rsidR="00201200" w:rsidRPr="005E1847" w:rsidTr="00201200">
        <w:trPr>
          <w:trHeight w:hRule="exact" w:val="2400"/>
        </w:trPr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1200" w:rsidRPr="005E1847" w:rsidRDefault="00201200" w:rsidP="00201200">
            <w:pPr>
              <w:spacing w:line="254" w:lineRule="exact"/>
              <w:ind w:right="120"/>
              <w:rPr>
                <w:sz w:val="24"/>
              </w:rPr>
            </w:pPr>
            <w:r w:rsidRPr="005E1847">
              <w:rPr>
                <w:sz w:val="24"/>
              </w:rP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11,1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01.09.2018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11,5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11,5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14,4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14,4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14,4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22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22</w:t>
            </w:r>
          </w:p>
        </w:tc>
      </w:tr>
      <w:tr w:rsidR="00201200" w:rsidRPr="005E1847" w:rsidTr="00201200">
        <w:trPr>
          <w:trHeight w:hRule="exact" w:val="1618"/>
        </w:trPr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1200" w:rsidRPr="005E1847" w:rsidRDefault="00201200" w:rsidP="00201200">
            <w:pPr>
              <w:spacing w:line="254" w:lineRule="exact"/>
              <w:ind w:right="120"/>
              <w:rPr>
                <w:sz w:val="24"/>
              </w:rPr>
            </w:pPr>
            <w:r w:rsidRPr="005E1847">
              <w:rPr>
                <w:sz w:val="24"/>
              </w:rPr>
              <w:t>Доля 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13,8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01.09.2018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26,5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44,2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46,0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47,0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47,0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58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58</w:t>
            </w:r>
          </w:p>
        </w:tc>
      </w:tr>
      <w:tr w:rsidR="00201200" w:rsidRPr="005E1847" w:rsidTr="00201200">
        <w:trPr>
          <w:trHeight w:hRule="exact" w:val="1104"/>
        </w:trPr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1200" w:rsidRPr="005E1847" w:rsidRDefault="00201200" w:rsidP="00201200">
            <w:pPr>
              <w:spacing w:line="254" w:lineRule="exact"/>
              <w:ind w:right="120"/>
              <w:rPr>
                <w:sz w:val="24"/>
              </w:rPr>
            </w:pPr>
            <w:r w:rsidRPr="005E1847">
              <w:rPr>
                <w:sz w:val="24"/>
              </w:rPr>
              <w:t>Доля импорта оборудования для обработки и утилизации твердых коммунальных отходов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31.12.2018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39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38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37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36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35</w:t>
            </w:r>
          </w:p>
        </w:tc>
      </w:tr>
      <w:tr w:rsidR="00201200" w:rsidRPr="005E1847" w:rsidTr="00201200">
        <w:trPr>
          <w:trHeight w:hRule="exact" w:val="632"/>
        </w:trPr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1200" w:rsidRPr="005E1847" w:rsidRDefault="00201200" w:rsidP="00201200">
            <w:pPr>
              <w:spacing w:line="254" w:lineRule="exact"/>
              <w:ind w:right="120"/>
              <w:rPr>
                <w:sz w:val="24"/>
              </w:rPr>
            </w:pPr>
            <w:r w:rsidRPr="005E1847">
              <w:rPr>
                <w:sz w:val="24"/>
              </w:rPr>
              <w:t>Доля разработанных электронных моделей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31.12.2018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100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100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100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-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-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1200" w:rsidRPr="005E1847" w:rsidRDefault="00201200" w:rsidP="00201200">
            <w:pPr>
              <w:jc w:val="center"/>
              <w:rPr>
                <w:spacing w:val="-2"/>
                <w:sz w:val="24"/>
              </w:rPr>
            </w:pPr>
            <w:r w:rsidRPr="005E1847">
              <w:rPr>
                <w:spacing w:val="-2"/>
                <w:sz w:val="24"/>
              </w:rPr>
              <w:t>-</w:t>
            </w:r>
          </w:p>
        </w:tc>
      </w:tr>
    </w:tbl>
    <w:p w:rsidR="00406217" w:rsidRPr="005E1847" w:rsidRDefault="00406217" w:rsidP="00406217">
      <w:pPr>
        <w:spacing w:line="360" w:lineRule="auto"/>
        <w:ind w:firstLine="709"/>
      </w:pPr>
    </w:p>
    <w:p w:rsidR="00406217" w:rsidRPr="005E1847" w:rsidRDefault="00406217" w:rsidP="00406217">
      <w:pPr>
        <w:spacing w:line="276" w:lineRule="auto"/>
        <w:ind w:firstLine="709"/>
      </w:pPr>
      <w:r w:rsidRPr="005E1847">
        <w:t>Таблица 5.6. С</w:t>
      </w:r>
      <w:r w:rsidRPr="005E1847">
        <w:rPr>
          <w:color w:val="000000" w:themeColor="text1"/>
        </w:rPr>
        <w:t>ведения об образовании, обработке, утилизации твердых коммунальных отходов за 2020-202</w:t>
      </w:r>
      <w:r w:rsidR="00201200" w:rsidRPr="005E1847">
        <w:rPr>
          <w:color w:val="000000" w:themeColor="text1"/>
        </w:rPr>
        <w:t>3</w:t>
      </w:r>
      <w:r w:rsidRPr="005E1847">
        <w:rPr>
          <w:color w:val="000000" w:themeColor="text1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007"/>
        <w:gridCol w:w="1402"/>
        <w:gridCol w:w="1185"/>
        <w:gridCol w:w="1555"/>
        <w:gridCol w:w="1185"/>
        <w:gridCol w:w="1234"/>
        <w:gridCol w:w="1238"/>
      </w:tblGrid>
      <w:tr w:rsidR="00406217" w:rsidRPr="005E1847" w:rsidTr="007E0945">
        <w:trPr>
          <w:trHeight w:val="300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>
            <w:pPr>
              <w:ind w:left="113" w:right="113"/>
              <w:jc w:val="center"/>
              <w:rPr>
                <w:sz w:val="24"/>
              </w:rPr>
            </w:pPr>
            <w:r w:rsidRPr="005E1847">
              <w:rPr>
                <w:sz w:val="24"/>
              </w:rPr>
              <w:t>Год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>
            <w:pPr>
              <w:ind w:left="113" w:right="113"/>
              <w:jc w:val="center"/>
              <w:rPr>
                <w:sz w:val="24"/>
              </w:rPr>
            </w:pPr>
            <w:r w:rsidRPr="005E1847">
              <w:rPr>
                <w:sz w:val="24"/>
              </w:rPr>
              <w:t>Наличие на начало отчетного периода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>
            <w:pPr>
              <w:ind w:left="113" w:right="113"/>
              <w:jc w:val="center"/>
              <w:rPr>
                <w:sz w:val="24"/>
              </w:rPr>
            </w:pPr>
            <w:r w:rsidRPr="005E1847">
              <w:rPr>
                <w:sz w:val="24"/>
              </w:rPr>
              <w:t>Образование ТКО за отчетный год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>
            <w:pPr>
              <w:ind w:left="113" w:right="113"/>
              <w:jc w:val="center"/>
              <w:rPr>
                <w:sz w:val="24"/>
              </w:rPr>
            </w:pPr>
            <w:r w:rsidRPr="005E1847">
              <w:rPr>
                <w:sz w:val="24"/>
              </w:rPr>
              <w:t>Направлено на обработку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>
            <w:pPr>
              <w:ind w:left="113" w:right="113"/>
              <w:jc w:val="center"/>
              <w:rPr>
                <w:sz w:val="24"/>
              </w:rPr>
            </w:pPr>
            <w:r w:rsidRPr="005E1847">
              <w:rPr>
                <w:sz w:val="24"/>
              </w:rPr>
              <w:t>Направлено на обезвреживание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>
            <w:pPr>
              <w:ind w:left="113" w:right="113"/>
              <w:jc w:val="center"/>
              <w:rPr>
                <w:sz w:val="24"/>
              </w:rPr>
            </w:pPr>
            <w:r w:rsidRPr="005E1847">
              <w:rPr>
                <w:sz w:val="24"/>
              </w:rPr>
              <w:t>Направлено на утилизацию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>
            <w:pPr>
              <w:ind w:left="113" w:right="113"/>
              <w:jc w:val="center"/>
              <w:rPr>
                <w:sz w:val="24"/>
              </w:rPr>
            </w:pPr>
            <w:r w:rsidRPr="005E1847">
              <w:rPr>
                <w:sz w:val="24"/>
              </w:rPr>
              <w:t>Направлено на захоронение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>
            <w:pPr>
              <w:ind w:left="113" w:right="113"/>
              <w:jc w:val="center"/>
              <w:rPr>
                <w:sz w:val="24"/>
              </w:rPr>
            </w:pPr>
            <w:r w:rsidRPr="005E1847">
              <w:rPr>
                <w:sz w:val="24"/>
              </w:rPr>
              <w:t>Накоплено на конец отчетного периода</w:t>
            </w:r>
          </w:p>
        </w:tc>
      </w:tr>
      <w:tr w:rsidR="00406217" w:rsidRPr="005E1847" w:rsidTr="007E0945">
        <w:trPr>
          <w:trHeight w:val="322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</w:tr>
      <w:tr w:rsidR="00406217" w:rsidRPr="005E1847" w:rsidTr="007E0945">
        <w:trPr>
          <w:trHeight w:val="1433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06217" w:rsidRPr="005E1847" w:rsidRDefault="00406217" w:rsidP="007E0945"/>
        </w:tc>
      </w:tr>
      <w:tr w:rsidR="00406217" w:rsidRPr="005E1847" w:rsidTr="007E0945">
        <w:trPr>
          <w:trHeight w:val="3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197 604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76 289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164 365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</w:tr>
      <w:tr w:rsidR="00406217" w:rsidRPr="005E1847" w:rsidTr="007E0945">
        <w:trPr>
          <w:trHeight w:val="3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330573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113 433,3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330573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103 925,2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37 260,3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76 173,0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</w:tr>
      <w:tr w:rsidR="00201200" w:rsidRPr="005E1847" w:rsidTr="007E0945">
        <w:trPr>
          <w:trHeight w:val="3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103 615,9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87 486,3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36 938,1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66 677,8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</w:tr>
      <w:tr w:rsidR="00201200" w:rsidRPr="005E1847" w:rsidTr="007E0945">
        <w:trPr>
          <w:trHeight w:val="30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lastRenderedPageBreak/>
              <w:t>2023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101 987,7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86 416,1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32 879,6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69 108,1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200" w:rsidRPr="005E1847" w:rsidRDefault="00201200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</w:tr>
    </w:tbl>
    <w:p w:rsidR="00406217" w:rsidRPr="005E1847" w:rsidRDefault="00406217" w:rsidP="00406217">
      <w:pPr>
        <w:keepNext/>
        <w:tabs>
          <w:tab w:val="left" w:pos="2410"/>
        </w:tabs>
        <w:spacing w:line="276" w:lineRule="auto"/>
        <w:ind w:firstLine="709"/>
      </w:pPr>
    </w:p>
    <w:p w:rsidR="00406217" w:rsidRPr="005E1847" w:rsidRDefault="00406217" w:rsidP="00406217">
      <w:pPr>
        <w:spacing w:line="276" w:lineRule="auto"/>
        <w:ind w:firstLine="709"/>
      </w:pPr>
      <w:r w:rsidRPr="005E1847">
        <w:t>В таблице 5.7 представлены достигнутые целевые показатели обработки, утилизации, обезвреживания, захоронения ТКО за 2020-202</w:t>
      </w:r>
      <w:r w:rsidR="005E1847" w:rsidRPr="005E1847">
        <w:t xml:space="preserve">3 </w:t>
      </w:r>
      <w:r w:rsidRPr="005E1847">
        <w:t>гг. и планируемые целевые показатели обработки, утилизации, обезвреживания, захоронения ТКО на период 202</w:t>
      </w:r>
      <w:r w:rsidR="005E1847" w:rsidRPr="005E1847">
        <w:t>4</w:t>
      </w:r>
      <w:r w:rsidRPr="005E1847">
        <w:t>-2030 гг.</w:t>
      </w:r>
    </w:p>
    <w:p w:rsidR="00406217" w:rsidRPr="005E1847" w:rsidRDefault="00406217" w:rsidP="00406217">
      <w:pPr>
        <w:keepNext/>
        <w:tabs>
          <w:tab w:val="left" w:pos="2410"/>
        </w:tabs>
        <w:spacing w:line="276" w:lineRule="auto"/>
        <w:ind w:firstLine="709"/>
      </w:pPr>
    </w:p>
    <w:p w:rsidR="00406217" w:rsidRPr="005E1847" w:rsidRDefault="00406217" w:rsidP="00406217">
      <w:pPr>
        <w:keepNext/>
        <w:tabs>
          <w:tab w:val="left" w:pos="2410"/>
        </w:tabs>
        <w:spacing w:line="276" w:lineRule="auto"/>
        <w:ind w:firstLine="709"/>
      </w:pPr>
      <w:r w:rsidRPr="005E1847">
        <w:t>Таблица 5.7. Целевые показатели обработки, утилизации, обезвреживания, захоронения ТКО.</w:t>
      </w:r>
    </w:p>
    <w:tbl>
      <w:tblPr>
        <w:tblW w:w="9642" w:type="dxa"/>
        <w:tblLayout w:type="fixed"/>
        <w:tblLook w:val="04A0" w:firstRow="1" w:lastRow="0" w:firstColumn="1" w:lastColumn="0" w:noHBand="0" w:noVBand="1"/>
      </w:tblPr>
      <w:tblGrid>
        <w:gridCol w:w="1604"/>
        <w:gridCol w:w="2687"/>
        <w:gridCol w:w="2663"/>
        <w:gridCol w:w="2688"/>
      </w:tblGrid>
      <w:tr w:rsidR="00406217" w:rsidRPr="005E1847" w:rsidTr="005E1847">
        <w:trPr>
          <w:trHeight w:val="322"/>
        </w:trPr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Год</w:t>
            </w:r>
          </w:p>
        </w:tc>
        <w:tc>
          <w:tcPr>
            <w:tcW w:w="2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Обработано</w:t>
            </w:r>
            <w:r w:rsidR="005E1847" w:rsidRPr="005E1847">
              <w:rPr>
                <w:sz w:val="24"/>
              </w:rPr>
              <w:t>, %</w:t>
            </w: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Утилизировано</w:t>
            </w:r>
            <w:r w:rsidR="005E1847" w:rsidRPr="005E1847">
              <w:rPr>
                <w:sz w:val="24"/>
              </w:rPr>
              <w:t>, %</w:t>
            </w:r>
          </w:p>
        </w:tc>
        <w:tc>
          <w:tcPr>
            <w:tcW w:w="2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Захоронено</w:t>
            </w:r>
            <w:r w:rsidR="005E1847" w:rsidRPr="005E1847">
              <w:rPr>
                <w:sz w:val="24"/>
              </w:rPr>
              <w:t>, %</w:t>
            </w:r>
          </w:p>
        </w:tc>
      </w:tr>
      <w:tr w:rsidR="00406217" w:rsidRPr="005E1847" w:rsidTr="005E1847">
        <w:trPr>
          <w:trHeight w:val="322"/>
        </w:trPr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17" w:rsidRPr="005E1847" w:rsidRDefault="00406217" w:rsidP="007E0945"/>
        </w:tc>
        <w:tc>
          <w:tcPr>
            <w:tcW w:w="2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17" w:rsidRPr="005E1847" w:rsidRDefault="00406217" w:rsidP="007E0945"/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17" w:rsidRPr="005E1847" w:rsidRDefault="00406217" w:rsidP="007E0945"/>
        </w:tc>
        <w:tc>
          <w:tcPr>
            <w:tcW w:w="2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17" w:rsidRPr="005E1847" w:rsidRDefault="00406217" w:rsidP="007E0945"/>
        </w:tc>
      </w:tr>
      <w:tr w:rsidR="00406217" w:rsidRPr="005E1847" w:rsidTr="005E1847">
        <w:trPr>
          <w:trHeight w:val="2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17" w:rsidRPr="005E1847" w:rsidRDefault="0040621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38,61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17" w:rsidRPr="005E1847" w:rsidRDefault="0040621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217" w:rsidRPr="005E1847" w:rsidRDefault="0040621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83,18</w:t>
            </w:r>
          </w:p>
        </w:tc>
      </w:tr>
      <w:tr w:rsidR="00406217" w:rsidRPr="005E1847" w:rsidTr="005E1847">
        <w:trPr>
          <w:trHeight w:val="2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91,6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32,8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67,1</w:t>
            </w:r>
          </w:p>
        </w:tc>
      </w:tr>
      <w:tr w:rsidR="00406217" w:rsidRPr="005E1847" w:rsidTr="005E1847">
        <w:trPr>
          <w:trHeight w:val="2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90,2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28,8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71,2</w:t>
            </w:r>
          </w:p>
        </w:tc>
      </w:tr>
      <w:tr w:rsidR="00406217" w:rsidRPr="005E1847" w:rsidTr="005E1847">
        <w:trPr>
          <w:trHeight w:val="2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84,7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32,2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67,8</w:t>
            </w:r>
          </w:p>
        </w:tc>
      </w:tr>
      <w:tr w:rsidR="00406217" w:rsidRPr="005E1847" w:rsidTr="005E1847">
        <w:trPr>
          <w:trHeight w:val="2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40621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90,6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33,9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06217" w:rsidRPr="005E1847" w:rsidRDefault="005E1847" w:rsidP="007E0945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66,1</w:t>
            </w:r>
          </w:p>
        </w:tc>
      </w:tr>
      <w:tr w:rsidR="005E1847" w:rsidRPr="005E1847" w:rsidTr="005E1847">
        <w:trPr>
          <w:trHeight w:val="2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90,6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33,9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66,1</w:t>
            </w:r>
          </w:p>
        </w:tc>
      </w:tr>
      <w:tr w:rsidR="005E1847" w:rsidRPr="005E1847" w:rsidTr="005E1847">
        <w:trPr>
          <w:trHeight w:val="2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94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40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60</w:t>
            </w:r>
          </w:p>
        </w:tc>
      </w:tr>
      <w:tr w:rsidR="005E1847" w:rsidRPr="005E1847" w:rsidTr="005E1847">
        <w:trPr>
          <w:trHeight w:val="2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96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40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60</w:t>
            </w:r>
          </w:p>
        </w:tc>
      </w:tr>
      <w:tr w:rsidR="005E1847" w:rsidRPr="005E1847" w:rsidTr="005E1847">
        <w:trPr>
          <w:trHeight w:val="2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98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40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60</w:t>
            </w:r>
          </w:p>
        </w:tc>
      </w:tr>
      <w:tr w:rsidR="005E1847" w:rsidRPr="005E1847" w:rsidTr="005E1847">
        <w:trPr>
          <w:trHeight w:val="2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2029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100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50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50</w:t>
            </w:r>
          </w:p>
        </w:tc>
      </w:tr>
      <w:tr w:rsidR="005E1847" w:rsidTr="005E1847">
        <w:trPr>
          <w:trHeight w:val="200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2030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100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P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50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1847" w:rsidRDefault="005E1847" w:rsidP="005E1847">
            <w:pPr>
              <w:jc w:val="center"/>
              <w:rPr>
                <w:sz w:val="24"/>
              </w:rPr>
            </w:pPr>
            <w:r w:rsidRPr="005E1847">
              <w:rPr>
                <w:sz w:val="24"/>
              </w:rPr>
              <w:t>50</w:t>
            </w:r>
          </w:p>
        </w:tc>
      </w:tr>
    </w:tbl>
    <w:p w:rsidR="00406217" w:rsidRDefault="00406217" w:rsidP="00406217">
      <w:pPr>
        <w:spacing w:line="276" w:lineRule="auto"/>
        <w:ind w:firstLine="709"/>
      </w:pPr>
    </w:p>
    <w:p w:rsidR="0083153F" w:rsidRDefault="0083153F">
      <w:pPr>
        <w:widowControl/>
        <w:spacing w:after="160" w:line="259" w:lineRule="auto"/>
        <w:contextualSpacing w:val="0"/>
        <w:jc w:val="left"/>
      </w:pPr>
      <w:bookmarkStart w:id="0" w:name="__RefHeading___22"/>
      <w:bookmarkStart w:id="1" w:name="_GoBack"/>
      <w:bookmarkEnd w:id="0"/>
      <w:bookmarkEnd w:id="1"/>
    </w:p>
    <w:sectPr w:rsidR="0083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73CF0"/>
    <w:multiLevelType w:val="multilevel"/>
    <w:tmpl w:val="F8A2E0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901E1A"/>
    <w:multiLevelType w:val="multilevel"/>
    <w:tmpl w:val="2820B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C9D3BC8"/>
    <w:multiLevelType w:val="multilevel"/>
    <w:tmpl w:val="481A76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3C"/>
    <w:rsid w:val="001776DA"/>
    <w:rsid w:val="00201200"/>
    <w:rsid w:val="00330573"/>
    <w:rsid w:val="003D799A"/>
    <w:rsid w:val="00406217"/>
    <w:rsid w:val="005E1847"/>
    <w:rsid w:val="0083153F"/>
    <w:rsid w:val="00884AA3"/>
    <w:rsid w:val="00A2219E"/>
    <w:rsid w:val="00B5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EAA5"/>
  <w15:chartTrackingRefBased/>
  <w15:docId w15:val="{9B81026C-359F-4CD6-9ED4-931FEFE9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3C"/>
    <w:pPr>
      <w:widowControl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5323C"/>
    <w:pPr>
      <w:keepNext/>
      <w:keepLines/>
      <w:spacing w:before="48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23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Гиперссылка2"/>
    <w:rsid w:val="00406217"/>
    <w:pPr>
      <w:spacing w:after="0" w:line="36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15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Обычный1"/>
    <w:rsid w:val="0083153F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A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AA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Расулова Виктория Владиславовна</dc:creator>
  <cp:keywords/>
  <dc:description/>
  <cp:lastModifiedBy>Расулова Виктория Владиславовна</cp:lastModifiedBy>
  <cp:revision>3</cp:revision>
  <cp:lastPrinted>2024-11-15T01:21:00Z</cp:lastPrinted>
  <dcterms:created xsi:type="dcterms:W3CDTF">2024-11-15T04:15:00Z</dcterms:created>
  <dcterms:modified xsi:type="dcterms:W3CDTF">2024-11-15T04:16:00Z</dcterms:modified>
</cp:coreProperties>
</file>