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2A826" w14:textId="1324192C" w:rsidR="00D926D6" w:rsidRDefault="00D926D6" w:rsidP="006D0A25">
      <w:pPr>
        <w:spacing w:after="0"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  <w:r w:rsidR="00A44409">
        <w:rPr>
          <w:rFonts w:ascii="Times New Roman" w:hAnsi="Times New Roman" w:cs="Times New Roman"/>
          <w:sz w:val="28"/>
          <w:szCs w:val="28"/>
        </w:rPr>
        <w:t>0.2</w:t>
      </w:r>
    </w:p>
    <w:p w14:paraId="7EE86064" w14:textId="77777777" w:rsidR="00D926D6" w:rsidRDefault="00D926D6" w:rsidP="006D0A2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1E1E1E" w14:textId="77777777" w:rsidR="00D926D6" w:rsidRDefault="00D926D6" w:rsidP="006D0A2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F05258" w14:textId="6AE65D50" w:rsidR="006F5DB6" w:rsidRDefault="006F5DB6" w:rsidP="006D0A25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4409">
        <w:rPr>
          <w:rFonts w:ascii="Times New Roman" w:hAnsi="Times New Roman" w:cs="Times New Roman"/>
          <w:b/>
          <w:bCs/>
          <w:sz w:val="28"/>
          <w:szCs w:val="28"/>
        </w:rPr>
        <w:t>СОКРАЩЕНИЕ ОБРАЗОВАНИЯ ПИЩЕВЫХ ОТХОДОВ ВОЗВРАЩЕНИЕ ОРГАНИКИ В ЦИКЛИЧЕСКУЮ ЭКОНОМИКУ ПРЕДОТВРАЩЕНИЕ ПОПАДАНИЯ ОРГАНИКИ НА ПОЛИГОНЫ И СОКРАЩЕНИЕ ВЫБРОСОВ CO2</w:t>
      </w:r>
      <w:r w:rsidR="00877ACA" w:rsidRPr="00A4440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296A5F9" w14:textId="77777777" w:rsidR="00A44409" w:rsidRPr="00A44409" w:rsidRDefault="00A44409" w:rsidP="006D0A25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A043853" w14:textId="3F670C84" w:rsidR="00877ACA" w:rsidRPr="00D926D6" w:rsidRDefault="00877ACA" w:rsidP="006D0A2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D6">
        <w:rPr>
          <w:rFonts w:ascii="Times New Roman" w:hAnsi="Times New Roman" w:cs="Times New Roman"/>
          <w:sz w:val="28"/>
          <w:szCs w:val="28"/>
        </w:rPr>
        <w:t xml:space="preserve">Инновационная технология высушивания органических отходов в септически полезную биомассу </w:t>
      </w:r>
      <w:r w:rsidRPr="00A44409">
        <w:rPr>
          <w:rFonts w:ascii="Times New Roman" w:hAnsi="Times New Roman" w:cs="Times New Roman"/>
          <w:b/>
          <w:bCs/>
          <w:sz w:val="28"/>
          <w:szCs w:val="28"/>
        </w:rPr>
        <w:t>«ГАЙА»</w:t>
      </w:r>
      <w:r w:rsidRPr="00D926D6">
        <w:rPr>
          <w:rFonts w:ascii="Times New Roman" w:hAnsi="Times New Roman" w:cs="Times New Roman"/>
          <w:sz w:val="28"/>
          <w:szCs w:val="28"/>
        </w:rPr>
        <w:t xml:space="preserve"> это:</w:t>
      </w:r>
    </w:p>
    <w:p w14:paraId="606FDC36" w14:textId="77777777" w:rsidR="006F5DB6" w:rsidRPr="00D926D6" w:rsidRDefault="006F5DB6" w:rsidP="006D0A25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D6">
        <w:rPr>
          <w:rFonts w:ascii="Times New Roman" w:hAnsi="Times New Roman" w:cs="Times New Roman"/>
          <w:sz w:val="28"/>
          <w:szCs w:val="28"/>
        </w:rPr>
        <w:t xml:space="preserve">Полностью герметичный процесс, нет выбросов и сбросов </w:t>
      </w:r>
    </w:p>
    <w:p w14:paraId="02C794C0" w14:textId="77777777" w:rsidR="006F5DB6" w:rsidRPr="00D926D6" w:rsidRDefault="006F5DB6" w:rsidP="006D0A25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D6">
        <w:rPr>
          <w:rFonts w:ascii="Times New Roman" w:hAnsi="Times New Roman" w:cs="Times New Roman"/>
          <w:sz w:val="28"/>
          <w:szCs w:val="28"/>
        </w:rPr>
        <w:t xml:space="preserve">Высокий КПД, недостижимый для других типов сушек </w:t>
      </w:r>
    </w:p>
    <w:p w14:paraId="16836FAF" w14:textId="77777777" w:rsidR="006F5DB6" w:rsidRPr="00D926D6" w:rsidRDefault="006F5DB6" w:rsidP="006D0A25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D6">
        <w:rPr>
          <w:rFonts w:ascii="Times New Roman" w:hAnsi="Times New Roman" w:cs="Times New Roman"/>
          <w:sz w:val="28"/>
          <w:szCs w:val="28"/>
        </w:rPr>
        <w:t xml:space="preserve">Использование альтернативных источников энергии, включая отходы (ТКО) </w:t>
      </w:r>
    </w:p>
    <w:p w14:paraId="481E3208" w14:textId="77777777" w:rsidR="006F5DB6" w:rsidRPr="00D926D6" w:rsidRDefault="006F5DB6" w:rsidP="006D0A25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D6">
        <w:rPr>
          <w:rFonts w:ascii="Times New Roman" w:hAnsi="Times New Roman" w:cs="Times New Roman"/>
          <w:sz w:val="28"/>
          <w:szCs w:val="28"/>
        </w:rPr>
        <w:t xml:space="preserve">Безопасный стерильный продукт на выходе вне зависимости от входного сырья </w:t>
      </w:r>
    </w:p>
    <w:p w14:paraId="18ACA030" w14:textId="67156236" w:rsidR="006F5DB6" w:rsidRPr="00D926D6" w:rsidRDefault="006F5DB6" w:rsidP="006D0A25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D6">
        <w:rPr>
          <w:rFonts w:ascii="Times New Roman" w:hAnsi="Times New Roman" w:cs="Times New Roman"/>
          <w:sz w:val="28"/>
          <w:szCs w:val="28"/>
        </w:rPr>
        <w:t>Мировой опыт производства оборудования и постройки заводов более 25 лет</w:t>
      </w:r>
      <w:r w:rsidR="00BF7F47" w:rsidRPr="00D926D6">
        <w:rPr>
          <w:rFonts w:ascii="Times New Roman" w:hAnsi="Times New Roman" w:cs="Times New Roman"/>
          <w:sz w:val="28"/>
          <w:szCs w:val="28"/>
        </w:rPr>
        <w:t>.</w:t>
      </w:r>
    </w:p>
    <w:p w14:paraId="3A65A289" w14:textId="68193157" w:rsidR="00BF7F47" w:rsidRPr="00D926D6" w:rsidRDefault="00BF7F47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8751FF" w14:textId="77777777" w:rsidR="003C28A1" w:rsidRPr="00A44409" w:rsidRDefault="003C28A1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4409">
        <w:rPr>
          <w:rFonts w:ascii="Times New Roman" w:hAnsi="Times New Roman" w:cs="Times New Roman"/>
          <w:b/>
          <w:bCs/>
          <w:sz w:val="28"/>
          <w:szCs w:val="28"/>
        </w:rPr>
        <w:t xml:space="preserve">ПРИМЕНЯЕМЫЕ КЛЮЧЕВЫЕ ТЕХНОЛОГИИ </w:t>
      </w:r>
    </w:p>
    <w:p w14:paraId="000CB18E" w14:textId="086A081E" w:rsidR="003C28A1" w:rsidRPr="00D926D6" w:rsidRDefault="003C28A1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D6">
        <w:rPr>
          <w:rFonts w:ascii="Times New Roman" w:hAnsi="Times New Roman" w:cs="Times New Roman"/>
          <w:sz w:val="28"/>
          <w:szCs w:val="28"/>
        </w:rPr>
        <w:t>•</w:t>
      </w:r>
      <w:r w:rsidR="00A44409">
        <w:rPr>
          <w:rFonts w:ascii="Times New Roman" w:hAnsi="Times New Roman" w:cs="Times New Roman"/>
          <w:sz w:val="28"/>
          <w:szCs w:val="28"/>
        </w:rPr>
        <w:t xml:space="preserve"> </w:t>
      </w:r>
      <w:r w:rsidRPr="00A44409">
        <w:rPr>
          <w:rFonts w:ascii="Times New Roman" w:hAnsi="Times New Roman" w:cs="Times New Roman"/>
          <w:b/>
          <w:bCs/>
          <w:sz w:val="28"/>
          <w:szCs w:val="28"/>
        </w:rPr>
        <w:t>Сушка</w:t>
      </w:r>
      <w:r w:rsidRPr="00D926D6">
        <w:rPr>
          <w:rFonts w:ascii="Times New Roman" w:hAnsi="Times New Roman" w:cs="Times New Roman"/>
          <w:sz w:val="28"/>
          <w:szCs w:val="28"/>
        </w:rPr>
        <w:t xml:space="preserve"> - Обезвоживание, удаление влаги с сохранением и увеличением концентрации полезных веществ </w:t>
      </w:r>
    </w:p>
    <w:p w14:paraId="775935FC" w14:textId="66C62563" w:rsidR="003C28A1" w:rsidRPr="00D926D6" w:rsidRDefault="003C28A1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D6">
        <w:rPr>
          <w:rFonts w:ascii="Times New Roman" w:hAnsi="Times New Roman" w:cs="Times New Roman"/>
          <w:sz w:val="28"/>
          <w:szCs w:val="28"/>
        </w:rPr>
        <w:t>•</w:t>
      </w:r>
      <w:r w:rsidR="00A44409">
        <w:rPr>
          <w:rFonts w:ascii="Times New Roman" w:hAnsi="Times New Roman" w:cs="Times New Roman"/>
          <w:sz w:val="28"/>
          <w:szCs w:val="28"/>
        </w:rPr>
        <w:t xml:space="preserve"> </w:t>
      </w:r>
      <w:r w:rsidRPr="00A44409">
        <w:rPr>
          <w:rFonts w:ascii="Times New Roman" w:hAnsi="Times New Roman" w:cs="Times New Roman"/>
          <w:b/>
          <w:bCs/>
          <w:sz w:val="28"/>
          <w:szCs w:val="28"/>
        </w:rPr>
        <w:t>Дезодорация</w:t>
      </w:r>
      <w:r w:rsidRPr="00D926D6">
        <w:rPr>
          <w:rFonts w:ascii="Times New Roman" w:hAnsi="Times New Roman" w:cs="Times New Roman"/>
          <w:sz w:val="28"/>
          <w:szCs w:val="28"/>
        </w:rPr>
        <w:t xml:space="preserve"> - Запатентованная система замкнутого контура, предотвращающая образование вредных запахов</w:t>
      </w:r>
    </w:p>
    <w:p w14:paraId="09251BE8" w14:textId="5A953389" w:rsidR="003C28A1" w:rsidRPr="00D926D6" w:rsidRDefault="003C28A1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D6">
        <w:rPr>
          <w:rFonts w:ascii="Times New Roman" w:hAnsi="Times New Roman" w:cs="Times New Roman"/>
          <w:sz w:val="28"/>
          <w:szCs w:val="28"/>
        </w:rPr>
        <w:t>•</w:t>
      </w:r>
      <w:r w:rsidR="00A44409">
        <w:rPr>
          <w:rFonts w:ascii="Times New Roman" w:hAnsi="Times New Roman" w:cs="Times New Roman"/>
          <w:sz w:val="28"/>
          <w:szCs w:val="28"/>
        </w:rPr>
        <w:t xml:space="preserve"> </w:t>
      </w:r>
      <w:r w:rsidRPr="00A44409">
        <w:rPr>
          <w:rFonts w:ascii="Times New Roman" w:hAnsi="Times New Roman" w:cs="Times New Roman"/>
          <w:b/>
          <w:bCs/>
          <w:sz w:val="28"/>
          <w:szCs w:val="28"/>
        </w:rPr>
        <w:t>Измельчение</w:t>
      </w:r>
      <w:r w:rsidRPr="00D926D6">
        <w:rPr>
          <w:rFonts w:ascii="Times New Roman" w:hAnsi="Times New Roman" w:cs="Times New Roman"/>
          <w:sz w:val="28"/>
          <w:szCs w:val="28"/>
        </w:rPr>
        <w:t xml:space="preserve"> - Запатентованный импеллер позволяет измельчить массу и добиться порошкообразной фракции на выходе </w:t>
      </w:r>
    </w:p>
    <w:p w14:paraId="3EC7564A" w14:textId="3E98CD48" w:rsidR="003C28A1" w:rsidRPr="00D926D6" w:rsidRDefault="003C28A1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D6">
        <w:rPr>
          <w:rFonts w:ascii="Times New Roman" w:hAnsi="Times New Roman" w:cs="Times New Roman"/>
          <w:sz w:val="28"/>
          <w:szCs w:val="28"/>
        </w:rPr>
        <w:t>•</w:t>
      </w:r>
      <w:r w:rsidR="00A44409">
        <w:rPr>
          <w:rFonts w:ascii="Times New Roman" w:hAnsi="Times New Roman" w:cs="Times New Roman"/>
          <w:sz w:val="28"/>
          <w:szCs w:val="28"/>
        </w:rPr>
        <w:t xml:space="preserve">  </w:t>
      </w:r>
      <w:r w:rsidRPr="00A44409">
        <w:rPr>
          <w:rFonts w:ascii="Times New Roman" w:hAnsi="Times New Roman" w:cs="Times New Roman"/>
          <w:b/>
          <w:bCs/>
          <w:sz w:val="28"/>
          <w:szCs w:val="28"/>
        </w:rPr>
        <w:t>Стерилизация</w:t>
      </w:r>
      <w:r w:rsidRPr="00D926D6">
        <w:rPr>
          <w:rFonts w:ascii="Times New Roman" w:hAnsi="Times New Roman" w:cs="Times New Roman"/>
          <w:sz w:val="28"/>
          <w:szCs w:val="28"/>
        </w:rPr>
        <w:t xml:space="preserve"> - Бактерии и вирусы в большинстве своем погибают при температуре свыше 70 градусов в течение часа или свыше 80 градусов в течение получаса. Технология переработки GAIA позволяет добиться абсолютной стерилизации благодаря нагреванию теплоносителя 170 градусов и массы 100-110 С˚ в течение цикла до 8-10 часов.</w:t>
      </w:r>
    </w:p>
    <w:p w14:paraId="1320B27D" w14:textId="07082252" w:rsidR="00BA74C8" w:rsidRPr="00D926D6" w:rsidRDefault="003C28A1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D6">
        <w:rPr>
          <w:rFonts w:ascii="Times New Roman" w:hAnsi="Times New Roman" w:cs="Times New Roman"/>
          <w:sz w:val="28"/>
          <w:szCs w:val="28"/>
        </w:rPr>
        <w:t>•</w:t>
      </w:r>
      <w:r w:rsidR="00A44409">
        <w:rPr>
          <w:rFonts w:ascii="Times New Roman" w:hAnsi="Times New Roman" w:cs="Times New Roman"/>
          <w:sz w:val="28"/>
          <w:szCs w:val="28"/>
        </w:rPr>
        <w:t xml:space="preserve"> </w:t>
      </w:r>
      <w:r w:rsidRPr="00A44409">
        <w:rPr>
          <w:rFonts w:ascii="Times New Roman" w:hAnsi="Times New Roman" w:cs="Times New Roman"/>
          <w:b/>
          <w:bCs/>
          <w:sz w:val="28"/>
          <w:szCs w:val="28"/>
        </w:rPr>
        <w:t>Рециклинг</w:t>
      </w:r>
      <w:r w:rsidRPr="00D926D6">
        <w:rPr>
          <w:rFonts w:ascii="Times New Roman" w:hAnsi="Times New Roman" w:cs="Times New Roman"/>
          <w:sz w:val="28"/>
          <w:szCs w:val="28"/>
        </w:rPr>
        <w:t xml:space="preserve"> - Исходя из вышеперечисленного, масса на выходе сохраняет прежний состав, за исключением удаленной влаги, и готова к применению в качестве кормов, удобрения или твердого топлива </w:t>
      </w:r>
    </w:p>
    <w:p w14:paraId="25A095DF" w14:textId="77777777" w:rsidR="003C28A1" w:rsidRPr="00D926D6" w:rsidRDefault="003C28A1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F05483" w14:textId="77777777" w:rsidR="00BA74C8" w:rsidRPr="00A44409" w:rsidRDefault="00BA74C8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4409">
        <w:rPr>
          <w:rFonts w:ascii="Times New Roman" w:hAnsi="Times New Roman" w:cs="Times New Roman"/>
          <w:b/>
          <w:bCs/>
          <w:sz w:val="28"/>
          <w:szCs w:val="28"/>
        </w:rPr>
        <w:t xml:space="preserve">НА ОБОРУДОВАНИЕ ТМ GAIA В РФ ОФОРМЛЕНЫ </w:t>
      </w:r>
    </w:p>
    <w:p w14:paraId="145DB696" w14:textId="77777777" w:rsidR="00BA74C8" w:rsidRPr="00D926D6" w:rsidRDefault="00BA74C8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D6">
        <w:rPr>
          <w:rFonts w:ascii="Times New Roman" w:hAnsi="Times New Roman" w:cs="Times New Roman"/>
          <w:sz w:val="28"/>
          <w:szCs w:val="28"/>
        </w:rPr>
        <w:t xml:space="preserve">• Декларация соответствия ЕЭС </w:t>
      </w:r>
    </w:p>
    <w:p w14:paraId="2631BF6C" w14:textId="77777777" w:rsidR="00BA74C8" w:rsidRPr="00D926D6" w:rsidRDefault="00BA74C8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D6">
        <w:rPr>
          <w:rFonts w:ascii="Times New Roman" w:hAnsi="Times New Roman" w:cs="Times New Roman"/>
          <w:sz w:val="28"/>
          <w:szCs w:val="28"/>
        </w:rPr>
        <w:t xml:space="preserve">• Сертификат ГОСТ Р (добровольная сертификация) </w:t>
      </w:r>
    </w:p>
    <w:p w14:paraId="7B2F3024" w14:textId="77777777" w:rsidR="00BA74C8" w:rsidRPr="00D926D6" w:rsidRDefault="00BA74C8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D6">
        <w:rPr>
          <w:rFonts w:ascii="Times New Roman" w:hAnsi="Times New Roman" w:cs="Times New Roman"/>
          <w:sz w:val="28"/>
          <w:szCs w:val="28"/>
        </w:rPr>
        <w:t>• Сертификаты CE</w:t>
      </w:r>
    </w:p>
    <w:p w14:paraId="09E5010C" w14:textId="77777777" w:rsidR="00BA74C8" w:rsidRPr="00D926D6" w:rsidRDefault="00BA74C8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D6">
        <w:rPr>
          <w:rFonts w:ascii="Times New Roman" w:hAnsi="Times New Roman" w:cs="Times New Roman"/>
          <w:sz w:val="28"/>
          <w:szCs w:val="28"/>
        </w:rPr>
        <w:lastRenderedPageBreak/>
        <w:t xml:space="preserve"> • Спецификации </w:t>
      </w:r>
    </w:p>
    <w:p w14:paraId="29940969" w14:textId="77777777" w:rsidR="00BA74C8" w:rsidRPr="00D926D6" w:rsidRDefault="00BA74C8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D6">
        <w:rPr>
          <w:rFonts w:ascii="Times New Roman" w:hAnsi="Times New Roman" w:cs="Times New Roman"/>
          <w:sz w:val="28"/>
          <w:szCs w:val="28"/>
        </w:rPr>
        <w:t xml:space="preserve">• Паспорт на каждую единицу оборудования (на русском языке) </w:t>
      </w:r>
    </w:p>
    <w:p w14:paraId="5728C306" w14:textId="77777777" w:rsidR="00BA74C8" w:rsidRPr="00D926D6" w:rsidRDefault="00BA74C8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D6">
        <w:rPr>
          <w:rFonts w:ascii="Times New Roman" w:hAnsi="Times New Roman" w:cs="Times New Roman"/>
          <w:sz w:val="28"/>
          <w:szCs w:val="28"/>
        </w:rPr>
        <w:t xml:space="preserve">• Техническая справка (информационное письмо) </w:t>
      </w:r>
    </w:p>
    <w:p w14:paraId="7E0006EC" w14:textId="77777777" w:rsidR="00BA74C8" w:rsidRPr="00D926D6" w:rsidRDefault="00BA74C8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D6">
        <w:rPr>
          <w:rFonts w:ascii="Times New Roman" w:hAnsi="Times New Roman" w:cs="Times New Roman"/>
          <w:sz w:val="28"/>
          <w:szCs w:val="28"/>
        </w:rPr>
        <w:t xml:space="preserve">• Письмо Роспотребнадзора об обязанности производителей самостоятельно утилизировать и выбирать технологию </w:t>
      </w:r>
    </w:p>
    <w:p w14:paraId="18228F6B" w14:textId="77777777" w:rsidR="00BA74C8" w:rsidRPr="00D926D6" w:rsidRDefault="00BA74C8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18AD9C" w14:textId="77777777" w:rsidR="00BA74C8" w:rsidRPr="00A44409" w:rsidRDefault="00BA74C8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4409">
        <w:rPr>
          <w:rFonts w:ascii="Times New Roman" w:hAnsi="Times New Roman" w:cs="Times New Roman"/>
          <w:b/>
          <w:bCs/>
          <w:sz w:val="28"/>
          <w:szCs w:val="28"/>
        </w:rPr>
        <w:t xml:space="preserve">Проведены исследования в аккредитованных лабораториях: </w:t>
      </w:r>
    </w:p>
    <w:p w14:paraId="3B9F32F9" w14:textId="77777777" w:rsidR="00BA74C8" w:rsidRPr="00D926D6" w:rsidRDefault="00BA74C8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D6">
        <w:rPr>
          <w:rFonts w:ascii="Times New Roman" w:hAnsi="Times New Roman" w:cs="Times New Roman"/>
          <w:sz w:val="28"/>
          <w:szCs w:val="28"/>
        </w:rPr>
        <w:t xml:space="preserve">- Заключение о замерах выбросов во время работы оборудования </w:t>
      </w:r>
    </w:p>
    <w:p w14:paraId="15A0ABD6" w14:textId="77777777" w:rsidR="00BA74C8" w:rsidRPr="00D926D6" w:rsidRDefault="00BA74C8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D6">
        <w:rPr>
          <w:rFonts w:ascii="Times New Roman" w:hAnsi="Times New Roman" w:cs="Times New Roman"/>
          <w:sz w:val="28"/>
          <w:szCs w:val="28"/>
        </w:rPr>
        <w:t xml:space="preserve">- Технический отчет по результатам экологических исследований «Химический анализ сточной воды» </w:t>
      </w:r>
    </w:p>
    <w:p w14:paraId="4CEDD62C" w14:textId="77777777" w:rsidR="00BA74C8" w:rsidRPr="00D926D6" w:rsidRDefault="00BA74C8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D6">
        <w:rPr>
          <w:rFonts w:ascii="Times New Roman" w:hAnsi="Times New Roman" w:cs="Times New Roman"/>
          <w:sz w:val="28"/>
          <w:szCs w:val="28"/>
        </w:rPr>
        <w:t>- Технический отчет по результатам экологических исследований «Химический анализ воздуха. Измерение уровней шума»</w:t>
      </w:r>
    </w:p>
    <w:p w14:paraId="7C3BFDA1" w14:textId="247E13BC" w:rsidR="00BA74C8" w:rsidRPr="00D926D6" w:rsidRDefault="00BA74C8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D6">
        <w:rPr>
          <w:rFonts w:ascii="Times New Roman" w:hAnsi="Times New Roman" w:cs="Times New Roman"/>
          <w:sz w:val="28"/>
          <w:szCs w:val="28"/>
        </w:rPr>
        <w:t xml:space="preserve">- Экспертное заключение о соответствии аппаратов для сушки </w:t>
      </w:r>
    </w:p>
    <w:p w14:paraId="15D87014" w14:textId="22AEEE3B" w:rsidR="00BA74C8" w:rsidRPr="00D926D6" w:rsidRDefault="00BA74C8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D6">
        <w:rPr>
          <w:rFonts w:ascii="Times New Roman" w:hAnsi="Times New Roman" w:cs="Times New Roman"/>
          <w:sz w:val="28"/>
          <w:szCs w:val="28"/>
        </w:rPr>
        <w:t>- Иссл</w:t>
      </w:r>
      <w:bookmarkStart w:id="0" w:name="_GoBack"/>
      <w:bookmarkEnd w:id="0"/>
      <w:r w:rsidRPr="00D926D6">
        <w:rPr>
          <w:rFonts w:ascii="Times New Roman" w:hAnsi="Times New Roman" w:cs="Times New Roman"/>
          <w:sz w:val="28"/>
          <w:szCs w:val="28"/>
        </w:rPr>
        <w:t>едования продуктов переработки (полученных из пищевых отходов, отходов сельского хозяйства и животноводства).</w:t>
      </w:r>
    </w:p>
    <w:p w14:paraId="2BF6227B" w14:textId="1C958262" w:rsidR="005C79A6" w:rsidRPr="00D926D6" w:rsidRDefault="005C79A6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DC4335" w14:textId="77777777" w:rsidR="005C79A6" w:rsidRPr="00D926D6" w:rsidRDefault="005C79A6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D6">
        <w:rPr>
          <w:rFonts w:ascii="Times New Roman" w:hAnsi="Times New Roman" w:cs="Times New Roman"/>
          <w:sz w:val="28"/>
          <w:szCs w:val="28"/>
        </w:rPr>
        <w:t>Примеры использования продукта, полученного в результате переработки органической массы, включая продукты частично утратившие потребительские свойства, отходы и др.</w:t>
      </w:r>
    </w:p>
    <w:p w14:paraId="359965EF" w14:textId="77777777" w:rsidR="00E10429" w:rsidRDefault="00E10429" w:rsidP="006D0A25">
      <w:pPr>
        <w:pStyle w:val="a3"/>
        <w:spacing w:after="0" w:line="276" w:lineRule="auto"/>
        <w:ind w:left="106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BEB3BAD" w14:textId="331B33A7" w:rsidR="005C79A6" w:rsidRDefault="005C79A6" w:rsidP="006D0A25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4409">
        <w:rPr>
          <w:rFonts w:ascii="Times New Roman" w:hAnsi="Times New Roman" w:cs="Times New Roman"/>
          <w:b/>
          <w:bCs/>
          <w:sz w:val="28"/>
          <w:szCs w:val="28"/>
        </w:rPr>
        <w:t>Страны Азии</w:t>
      </w:r>
    </w:p>
    <w:p w14:paraId="5F7F5636" w14:textId="77777777" w:rsidR="00E10429" w:rsidRPr="00A44409" w:rsidRDefault="00E10429" w:rsidP="006D0A25">
      <w:pPr>
        <w:pStyle w:val="a3"/>
        <w:spacing w:after="0" w:line="276" w:lineRule="auto"/>
        <w:ind w:left="106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D0A4820" w14:textId="77777777" w:rsidR="005C79A6" w:rsidRPr="00D926D6" w:rsidRDefault="005C79A6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09">
        <w:rPr>
          <w:rFonts w:ascii="Times New Roman" w:hAnsi="Times New Roman" w:cs="Times New Roman"/>
          <w:b/>
          <w:bCs/>
          <w:sz w:val="28"/>
          <w:szCs w:val="28"/>
        </w:rPr>
        <w:t>Корея</w:t>
      </w:r>
      <w:r w:rsidRPr="00D926D6">
        <w:rPr>
          <w:rFonts w:ascii="Times New Roman" w:hAnsi="Times New Roman" w:cs="Times New Roman"/>
          <w:sz w:val="28"/>
          <w:szCs w:val="28"/>
        </w:rPr>
        <w:t xml:space="preserve"> - В крупных городах: Сеул, Тэджон, Бусан отгрузка переработанного продукта партиями по 50 тонн в компании, производящие кормовые добавки и корма, в том числе Pedigree и Whiskas - Установка производительностью 60 тонн/сутки используется для высушивания женьшеня, с последующим использованием продукта в БАДах и витаминных добавках. Пример: 60 тонн (производство сушеного женьшеня): https://www.youtube.com/watch?v=RK_4ZCQS638 </w:t>
      </w:r>
    </w:p>
    <w:p w14:paraId="55AE9192" w14:textId="77777777" w:rsidR="00D926D6" w:rsidRPr="00D926D6" w:rsidRDefault="005C79A6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09">
        <w:rPr>
          <w:rFonts w:ascii="Times New Roman" w:hAnsi="Times New Roman" w:cs="Times New Roman"/>
          <w:b/>
          <w:bCs/>
          <w:sz w:val="28"/>
          <w:szCs w:val="28"/>
        </w:rPr>
        <w:t xml:space="preserve">Япония </w:t>
      </w:r>
      <w:r w:rsidRPr="00D926D6">
        <w:rPr>
          <w:rFonts w:ascii="Times New Roman" w:hAnsi="Times New Roman" w:cs="Times New Roman"/>
          <w:sz w:val="28"/>
          <w:szCs w:val="28"/>
        </w:rPr>
        <w:t xml:space="preserve">- Установка 200 тонн в сутки высушивает тофу для изготовления продуктов питания Пример: 12 тонн (производство тофу): https://www.youtube.com/watch?v=4tTI7VkuRh0, https://www.youtube.com/watch?v=zO0UavXbPss - Сотни ресторанов сетевых ресторанов используют установки GAIA для производства кормов для животных с высоким содержанием белка </w:t>
      </w:r>
    </w:p>
    <w:p w14:paraId="76D519C4" w14:textId="6ECD1929" w:rsidR="00D926D6" w:rsidRDefault="005C79A6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09">
        <w:rPr>
          <w:rFonts w:ascii="Times New Roman" w:hAnsi="Times New Roman" w:cs="Times New Roman"/>
          <w:b/>
          <w:bCs/>
          <w:sz w:val="28"/>
          <w:szCs w:val="28"/>
        </w:rPr>
        <w:t>Саудовская Аравия</w:t>
      </w:r>
      <w:r w:rsidRPr="00D926D6">
        <w:rPr>
          <w:rFonts w:ascii="Times New Roman" w:hAnsi="Times New Roman" w:cs="Times New Roman"/>
          <w:sz w:val="28"/>
          <w:szCs w:val="28"/>
        </w:rPr>
        <w:t xml:space="preserve"> Продукт переработки используется в качестве удобрений. Пример: 2 тонны в сутки (отходы в удобрение Эмираты) </w:t>
      </w:r>
      <w:hyperlink r:id="rId7" w:history="1">
        <w:r w:rsidR="00D926D6" w:rsidRPr="00D926D6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https://www.youtube.com/watch?v=IdyoWFt6mGo&amp;t=4s</w:t>
        </w:r>
      </w:hyperlink>
      <w:r w:rsidRPr="00D926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4B2963" w14:textId="77777777" w:rsidR="00A44409" w:rsidRPr="00D926D6" w:rsidRDefault="00A44409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57C5B3" w14:textId="494824C4" w:rsidR="00AC217D" w:rsidRDefault="005C79A6" w:rsidP="00AC217D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409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Австралия</w:t>
      </w:r>
      <w:r w:rsidRPr="00D926D6">
        <w:rPr>
          <w:rFonts w:ascii="Times New Roman" w:hAnsi="Times New Roman" w:cs="Times New Roman"/>
          <w:sz w:val="28"/>
          <w:szCs w:val="28"/>
        </w:rPr>
        <w:t xml:space="preserve"> - Большие партии от ФСИН на кормовые добавки - В городе Мельбурн проект ресторанной улицы, переработка отходов в удобрения для цветочниц на тротуарах. Пример: улица ресторанов Австралия, переработка ресторанных отходов </w:t>
      </w:r>
    </w:p>
    <w:p w14:paraId="46B36951" w14:textId="02A5F294" w:rsidR="00D926D6" w:rsidRPr="00D926D6" w:rsidRDefault="00360B87" w:rsidP="00AC217D">
      <w:pPr>
        <w:pStyle w:val="a3"/>
        <w:spacing w:after="0" w:line="276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D926D6" w:rsidRPr="00D926D6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https://www.youtube.com/watch?v=OuMsrCyWev0&amp;t=3s</w:t>
        </w:r>
      </w:hyperlink>
      <w:r w:rsidR="005C79A6" w:rsidRPr="00D926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1A61E2" w14:textId="77777777" w:rsidR="00A44409" w:rsidRDefault="00A44409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DF48DF" w14:textId="577F9F98" w:rsidR="00D926D6" w:rsidRPr="00A44409" w:rsidRDefault="005C79A6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4409">
        <w:rPr>
          <w:rFonts w:ascii="Times New Roman" w:hAnsi="Times New Roman" w:cs="Times New Roman"/>
          <w:b/>
          <w:bCs/>
          <w:sz w:val="28"/>
          <w:szCs w:val="28"/>
        </w:rPr>
        <w:t xml:space="preserve">3. Европа </w:t>
      </w:r>
    </w:p>
    <w:p w14:paraId="1CAD9F3A" w14:textId="77777777" w:rsidR="00E10429" w:rsidRDefault="00E10429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CEB6E25" w14:textId="56C69E24" w:rsidR="00D926D6" w:rsidRPr="00D926D6" w:rsidRDefault="005C79A6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09">
        <w:rPr>
          <w:rFonts w:ascii="Times New Roman" w:hAnsi="Times New Roman" w:cs="Times New Roman"/>
          <w:b/>
          <w:bCs/>
          <w:sz w:val="28"/>
          <w:szCs w:val="28"/>
        </w:rPr>
        <w:t>Италия</w:t>
      </w:r>
      <w:r w:rsidRPr="00D926D6">
        <w:rPr>
          <w:rFonts w:ascii="Times New Roman" w:hAnsi="Times New Roman" w:cs="Times New Roman"/>
          <w:sz w:val="28"/>
          <w:szCs w:val="28"/>
        </w:rPr>
        <w:t xml:space="preserve"> Переработка в комбикорма </w:t>
      </w:r>
    </w:p>
    <w:p w14:paraId="29FD9865" w14:textId="77777777" w:rsidR="00D926D6" w:rsidRPr="00D926D6" w:rsidRDefault="005C79A6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09">
        <w:rPr>
          <w:rFonts w:ascii="Times New Roman" w:hAnsi="Times New Roman" w:cs="Times New Roman"/>
          <w:b/>
          <w:bCs/>
          <w:sz w:val="28"/>
          <w:szCs w:val="28"/>
        </w:rPr>
        <w:t>Швейцария</w:t>
      </w:r>
      <w:r w:rsidRPr="00D926D6">
        <w:rPr>
          <w:rFonts w:ascii="Times New Roman" w:hAnsi="Times New Roman" w:cs="Times New Roman"/>
          <w:sz w:val="28"/>
          <w:szCs w:val="28"/>
        </w:rPr>
        <w:t xml:space="preserve"> Переработка в комбикорма и в удобрения </w:t>
      </w:r>
    </w:p>
    <w:p w14:paraId="32F16F22" w14:textId="77777777" w:rsidR="00D926D6" w:rsidRPr="00D926D6" w:rsidRDefault="005C79A6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D6">
        <w:rPr>
          <w:rFonts w:ascii="Times New Roman" w:hAnsi="Times New Roman" w:cs="Times New Roman"/>
          <w:sz w:val="28"/>
          <w:szCs w:val="28"/>
        </w:rPr>
        <w:t xml:space="preserve">Франция Один из самых крупных дистрибьютеров продает полученный продукт </w:t>
      </w:r>
      <w:proofErr w:type="gramStart"/>
      <w:r w:rsidRPr="00D926D6">
        <w:rPr>
          <w:rFonts w:ascii="Times New Roman" w:hAnsi="Times New Roman" w:cs="Times New Roman"/>
          <w:sz w:val="28"/>
          <w:szCs w:val="28"/>
        </w:rPr>
        <w:t>из супер</w:t>
      </w:r>
      <w:proofErr w:type="gramEnd"/>
      <w:r w:rsidRPr="00D926D6">
        <w:rPr>
          <w:rFonts w:ascii="Times New Roman" w:hAnsi="Times New Roman" w:cs="Times New Roman"/>
          <w:sz w:val="28"/>
          <w:szCs w:val="28"/>
        </w:rPr>
        <w:t xml:space="preserve"> и гипермаркетов посреднику, который разделяет ее на фракции: вторичного пластика и биомассы, для удобрений и использования как топливо</w:t>
      </w:r>
    </w:p>
    <w:p w14:paraId="360AAB48" w14:textId="77777777" w:rsidR="00D926D6" w:rsidRPr="00D926D6" w:rsidRDefault="005C79A6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09">
        <w:rPr>
          <w:rFonts w:ascii="Times New Roman" w:hAnsi="Times New Roman" w:cs="Times New Roman"/>
          <w:b/>
          <w:bCs/>
          <w:sz w:val="28"/>
          <w:szCs w:val="28"/>
        </w:rPr>
        <w:t>Польша</w:t>
      </w:r>
      <w:r w:rsidRPr="00D926D6">
        <w:rPr>
          <w:rFonts w:ascii="Times New Roman" w:hAnsi="Times New Roman" w:cs="Times New Roman"/>
          <w:sz w:val="28"/>
          <w:szCs w:val="28"/>
        </w:rPr>
        <w:t xml:space="preserve"> На основе продукта переработки производятся комбикорма, пудрет из куриного помета (добавка в корма, удобрения) </w:t>
      </w:r>
    </w:p>
    <w:p w14:paraId="596C58DE" w14:textId="77777777" w:rsidR="00D926D6" w:rsidRPr="00D926D6" w:rsidRDefault="005C79A6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09">
        <w:rPr>
          <w:rFonts w:ascii="Times New Roman" w:hAnsi="Times New Roman" w:cs="Times New Roman"/>
          <w:b/>
          <w:bCs/>
          <w:sz w:val="28"/>
          <w:szCs w:val="28"/>
        </w:rPr>
        <w:t>Великобритания</w:t>
      </w:r>
      <w:r w:rsidRPr="00D926D6">
        <w:rPr>
          <w:rFonts w:ascii="Times New Roman" w:hAnsi="Times New Roman" w:cs="Times New Roman"/>
          <w:sz w:val="28"/>
          <w:szCs w:val="28"/>
        </w:rPr>
        <w:t xml:space="preserve"> Переработка используется для сокращения объема отходов на 90%, высушенная и стерилизованная (био неактивная) совместно с пластиком масса передается на полигоны</w:t>
      </w:r>
    </w:p>
    <w:p w14:paraId="0E546580" w14:textId="77777777" w:rsidR="00E10429" w:rsidRDefault="00E10429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0A330D2" w14:textId="3DF580A1" w:rsidR="00A44409" w:rsidRDefault="005C79A6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09">
        <w:rPr>
          <w:rFonts w:ascii="Times New Roman" w:hAnsi="Times New Roman" w:cs="Times New Roman"/>
          <w:b/>
          <w:bCs/>
          <w:sz w:val="28"/>
          <w:szCs w:val="28"/>
        </w:rPr>
        <w:t>4. Северная Америка</w:t>
      </w:r>
      <w:r w:rsidRPr="00D926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B797D5" w14:textId="7C54029F" w:rsidR="005C79A6" w:rsidRPr="00D926D6" w:rsidRDefault="005C79A6" w:rsidP="006D0A2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6D6">
        <w:rPr>
          <w:rFonts w:ascii="Times New Roman" w:hAnsi="Times New Roman" w:cs="Times New Roman"/>
          <w:sz w:val="28"/>
          <w:szCs w:val="28"/>
        </w:rPr>
        <w:t>Канада, США, Мексика</w:t>
      </w:r>
      <w:r w:rsidR="00E10429">
        <w:rPr>
          <w:rFonts w:ascii="Times New Roman" w:hAnsi="Times New Roman" w:cs="Times New Roman"/>
          <w:sz w:val="28"/>
          <w:szCs w:val="28"/>
        </w:rPr>
        <w:t xml:space="preserve"> -</w:t>
      </w:r>
      <w:r w:rsidRPr="00D926D6">
        <w:rPr>
          <w:rFonts w:ascii="Times New Roman" w:hAnsi="Times New Roman" w:cs="Times New Roman"/>
          <w:sz w:val="28"/>
          <w:szCs w:val="28"/>
        </w:rPr>
        <w:t xml:space="preserve"> Продукт переработки используется в качестве удобрений</w:t>
      </w:r>
      <w:r w:rsidR="00D926D6" w:rsidRPr="00D926D6">
        <w:rPr>
          <w:rFonts w:ascii="Times New Roman" w:hAnsi="Times New Roman" w:cs="Times New Roman"/>
          <w:sz w:val="28"/>
          <w:szCs w:val="28"/>
        </w:rPr>
        <w:t>.</w:t>
      </w:r>
    </w:p>
    <w:sectPr w:rsidR="005C79A6" w:rsidRPr="00D926D6" w:rsidSect="001F5B80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D3EC4" w14:textId="77777777" w:rsidR="00360B87" w:rsidRDefault="00360B87" w:rsidP="001F5B80">
      <w:pPr>
        <w:spacing w:after="0" w:line="240" w:lineRule="auto"/>
      </w:pPr>
      <w:r>
        <w:separator/>
      </w:r>
    </w:p>
  </w:endnote>
  <w:endnote w:type="continuationSeparator" w:id="0">
    <w:p w14:paraId="6F9952F6" w14:textId="77777777" w:rsidR="00360B87" w:rsidRDefault="00360B87" w:rsidP="001F5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55676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4829B9F" w14:textId="55FF59FA" w:rsidR="001F5B80" w:rsidRPr="001F5B80" w:rsidRDefault="001F5B80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F5B8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F5B8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F5B80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F5B8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7654240" w14:textId="77777777" w:rsidR="001F5B80" w:rsidRDefault="001F5B8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D9356" w14:textId="77777777" w:rsidR="00360B87" w:rsidRDefault="00360B87" w:rsidP="001F5B80">
      <w:pPr>
        <w:spacing w:after="0" w:line="240" w:lineRule="auto"/>
      </w:pPr>
      <w:r>
        <w:separator/>
      </w:r>
    </w:p>
  </w:footnote>
  <w:footnote w:type="continuationSeparator" w:id="0">
    <w:p w14:paraId="5ABB9025" w14:textId="77777777" w:rsidR="00360B87" w:rsidRDefault="00360B87" w:rsidP="001F5B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46702"/>
    <w:multiLevelType w:val="hybridMultilevel"/>
    <w:tmpl w:val="1BF62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A2228"/>
    <w:multiLevelType w:val="hybridMultilevel"/>
    <w:tmpl w:val="4240DBD0"/>
    <w:lvl w:ilvl="0" w:tplc="CD3AB1D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5A220A74"/>
    <w:multiLevelType w:val="hybridMultilevel"/>
    <w:tmpl w:val="BA640B9E"/>
    <w:lvl w:ilvl="0" w:tplc="CC6A78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DB6"/>
    <w:rsid w:val="001F5B80"/>
    <w:rsid w:val="00360B87"/>
    <w:rsid w:val="003C28A1"/>
    <w:rsid w:val="005C79A6"/>
    <w:rsid w:val="006D0A25"/>
    <w:rsid w:val="006F5DB6"/>
    <w:rsid w:val="00877ACA"/>
    <w:rsid w:val="00A44409"/>
    <w:rsid w:val="00AC217D"/>
    <w:rsid w:val="00BA74C8"/>
    <w:rsid w:val="00BF7F47"/>
    <w:rsid w:val="00D926D6"/>
    <w:rsid w:val="00E10429"/>
    <w:rsid w:val="00E2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9440F"/>
  <w15:chartTrackingRefBased/>
  <w15:docId w15:val="{BB82CFC5-4AA5-4B35-A4EE-A0EA92A12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AC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926D6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926D6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1F5B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B80"/>
  </w:style>
  <w:style w:type="paragraph" w:styleId="a7">
    <w:name w:val="footer"/>
    <w:basedOn w:val="a"/>
    <w:link w:val="a8"/>
    <w:uiPriority w:val="99"/>
    <w:unhideWhenUsed/>
    <w:rsid w:val="001F5B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uMsrCyWev0&amp;t=3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IdyoWFt6mGo&amp;t=4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Владимирович</dc:creator>
  <cp:keywords/>
  <dc:description/>
  <cp:lastModifiedBy>Ли Александр Меноевич</cp:lastModifiedBy>
  <cp:revision>5</cp:revision>
  <dcterms:created xsi:type="dcterms:W3CDTF">2021-08-29T12:04:00Z</dcterms:created>
  <dcterms:modified xsi:type="dcterms:W3CDTF">2021-11-08T07:01:00Z</dcterms:modified>
</cp:coreProperties>
</file>