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10" w:rsidRDefault="00D7271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2710" w:rsidRDefault="00D72710">
      <w:pPr>
        <w:pStyle w:val="ConsPlusNormal"/>
        <w:jc w:val="both"/>
        <w:outlineLvl w:val="0"/>
      </w:pPr>
    </w:p>
    <w:p w:rsidR="00D72710" w:rsidRDefault="00D72710">
      <w:pPr>
        <w:pStyle w:val="ConsPlusTitle"/>
        <w:jc w:val="center"/>
        <w:outlineLvl w:val="0"/>
      </w:pPr>
      <w:r>
        <w:t>МИНИСТЕРСТВО ЖИЛИЩНО-КОММУНАЛЬНОГО ХОЗЯЙСТВА И ЭНЕРГЕТИКИ</w:t>
      </w:r>
    </w:p>
    <w:p w:rsidR="00D72710" w:rsidRDefault="00D72710">
      <w:pPr>
        <w:pStyle w:val="ConsPlusTitle"/>
        <w:jc w:val="center"/>
      </w:pPr>
      <w:r>
        <w:t>КАМЧАТСКОГО КРАЯ</w:t>
      </w:r>
    </w:p>
    <w:p w:rsidR="00D72710" w:rsidRDefault="00D72710">
      <w:pPr>
        <w:pStyle w:val="ConsPlusTitle"/>
        <w:jc w:val="center"/>
      </w:pPr>
    </w:p>
    <w:p w:rsidR="00D72710" w:rsidRDefault="00D72710">
      <w:pPr>
        <w:pStyle w:val="ConsPlusTitle"/>
        <w:jc w:val="center"/>
      </w:pPr>
      <w:r>
        <w:t>ПРИКАЗ</w:t>
      </w:r>
    </w:p>
    <w:p w:rsidR="00D72710" w:rsidRDefault="00D72710">
      <w:pPr>
        <w:pStyle w:val="ConsPlusTitle"/>
        <w:jc w:val="center"/>
      </w:pPr>
      <w:r>
        <w:t>от 26 января 2016 г. N 23</w:t>
      </w:r>
    </w:p>
    <w:p w:rsidR="00D72710" w:rsidRDefault="00D72710">
      <w:pPr>
        <w:pStyle w:val="ConsPlusTitle"/>
        <w:jc w:val="center"/>
      </w:pPr>
    </w:p>
    <w:p w:rsidR="00D72710" w:rsidRDefault="00D72710">
      <w:pPr>
        <w:pStyle w:val="ConsPlusTitle"/>
        <w:jc w:val="center"/>
      </w:pPr>
      <w:r>
        <w:t>ОБ УТВЕРЖДЕНИИ ПОРЯДКА ПРОВЕДЕНИЯ</w:t>
      </w:r>
    </w:p>
    <w:p w:rsidR="00D72710" w:rsidRDefault="00D72710">
      <w:pPr>
        <w:pStyle w:val="ConsPlusTitle"/>
        <w:jc w:val="center"/>
      </w:pPr>
      <w:r>
        <w:t>КОНКУРСА ПО ОТБОРУ АУДИТОРСКОЙ ОРГАНИЗАЦИИ</w:t>
      </w:r>
    </w:p>
    <w:p w:rsidR="00D72710" w:rsidRDefault="00D72710">
      <w:pPr>
        <w:pStyle w:val="ConsPlusTitle"/>
        <w:jc w:val="center"/>
      </w:pPr>
      <w:r>
        <w:t>(АУДИТОРА) ДЛЯ ОКАЗАНИЯ УСЛУГ ПО ПРОВЕДЕНИЮ</w:t>
      </w:r>
    </w:p>
    <w:p w:rsidR="00D72710" w:rsidRDefault="00D72710">
      <w:pPr>
        <w:pStyle w:val="ConsPlusTitle"/>
        <w:jc w:val="center"/>
      </w:pPr>
      <w:r>
        <w:t xml:space="preserve">АУДИТА </w:t>
      </w:r>
      <w:proofErr w:type="gramStart"/>
      <w:r>
        <w:t>ГОДОВОЙ</w:t>
      </w:r>
      <w:proofErr w:type="gramEnd"/>
      <w:r>
        <w:t xml:space="preserve"> БУХГАЛТЕРСКОЙ (ФИНАНСОВОЙ)</w:t>
      </w:r>
    </w:p>
    <w:p w:rsidR="00D72710" w:rsidRDefault="00D72710">
      <w:pPr>
        <w:pStyle w:val="ConsPlusTitle"/>
        <w:jc w:val="center"/>
      </w:pPr>
      <w:r>
        <w:t>ОТЧЕТНОСТИ НЕКОММЕРЧЕСКОЙ ОРГАНИЗАЦИИ</w:t>
      </w:r>
    </w:p>
    <w:p w:rsidR="00D72710" w:rsidRDefault="00D72710">
      <w:pPr>
        <w:pStyle w:val="ConsPlusTitle"/>
        <w:jc w:val="center"/>
      </w:pPr>
      <w:r>
        <w:t xml:space="preserve">"ФОНД КАПИТАЛЬНОГО РЕМОНТА </w:t>
      </w:r>
      <w:proofErr w:type="gramStart"/>
      <w:r>
        <w:t>МНОГОКВАРТИРНЫХ</w:t>
      </w:r>
      <w:proofErr w:type="gramEnd"/>
    </w:p>
    <w:p w:rsidR="00D72710" w:rsidRDefault="00D72710">
      <w:pPr>
        <w:pStyle w:val="ConsPlusTitle"/>
        <w:jc w:val="center"/>
      </w:pPr>
      <w:r>
        <w:t>ДОМОВ КАМЧАТСКОГО КРАЯ"</w:t>
      </w:r>
    </w:p>
    <w:p w:rsidR="00D72710" w:rsidRDefault="00D72710">
      <w:pPr>
        <w:pStyle w:val="ConsPlusNormal"/>
        <w:jc w:val="center"/>
      </w:pPr>
    </w:p>
    <w:p w:rsidR="00D72710" w:rsidRDefault="00D72710">
      <w:pPr>
        <w:pStyle w:val="ConsPlusNormal"/>
        <w:jc w:val="center"/>
      </w:pPr>
      <w:r>
        <w:t>Список изменяющих документов</w:t>
      </w:r>
    </w:p>
    <w:p w:rsidR="00D72710" w:rsidRDefault="00D72710">
      <w:pPr>
        <w:pStyle w:val="ConsPlusNormal"/>
        <w:jc w:val="center"/>
      </w:pPr>
      <w:proofErr w:type="gramStart"/>
      <w:r>
        <w:t xml:space="preserve">(в ред. </w:t>
      </w:r>
      <w:hyperlink r:id="rId6" w:history="1">
        <w:r>
          <w:rPr>
            <w:color w:val="0000FF"/>
          </w:rPr>
          <w:t>Приказа</w:t>
        </w:r>
      </w:hyperlink>
      <w:r>
        <w:t xml:space="preserve"> Министерства ЖКХ</w:t>
      </w:r>
      <w:proofErr w:type="gramEnd"/>
    </w:p>
    <w:p w:rsidR="00D72710" w:rsidRDefault="00D72710">
      <w:pPr>
        <w:pStyle w:val="ConsPlusNormal"/>
        <w:jc w:val="center"/>
      </w:pPr>
      <w:r>
        <w:t>и энергетики Камчатского края</w:t>
      </w:r>
    </w:p>
    <w:p w:rsidR="00D72710" w:rsidRDefault="00D72710">
      <w:pPr>
        <w:pStyle w:val="ConsPlusNormal"/>
        <w:jc w:val="center"/>
      </w:pPr>
      <w:r>
        <w:t>от 28.03.2016 N 147)</w:t>
      </w:r>
    </w:p>
    <w:p w:rsidR="00D72710" w:rsidRDefault="00D72710">
      <w:pPr>
        <w:pStyle w:val="ConsPlusNormal"/>
        <w:jc w:val="both"/>
      </w:pPr>
    </w:p>
    <w:p w:rsidR="00D72710" w:rsidRDefault="00D72710">
      <w:pPr>
        <w:pStyle w:val="ConsPlusNormal"/>
        <w:ind w:firstLine="540"/>
        <w:jc w:val="both"/>
      </w:pPr>
      <w:r>
        <w:t xml:space="preserve">В соответствии с </w:t>
      </w:r>
      <w:hyperlink r:id="rId7" w:history="1">
        <w:r>
          <w:rPr>
            <w:color w:val="0000FF"/>
          </w:rPr>
          <w:t>Приказом</w:t>
        </w:r>
      </w:hyperlink>
      <w:r>
        <w:t xml:space="preserve"> Министерства жилищно-коммунального хозяйства и энергетики Камчатского края от 16.03.2016 N 127 "Об утверждении Порядка принятия решения о проведен</w:t>
      </w:r>
      <w:proofErr w:type="gramStart"/>
      <w:r>
        <w:t>ии ау</w:t>
      </w:r>
      <w:proofErr w:type="gramEnd"/>
      <w:r>
        <w:t>дита, утверждения договора с аудиторской организацией (аудитором) на проведение аудита годовой бухгалтерской (финансовой) отчетности некоммерческой организации "Фонд капитального ремонта многоквартирных домов Камчатского края"</w:t>
      </w:r>
    </w:p>
    <w:p w:rsidR="00D72710" w:rsidRDefault="00D72710">
      <w:pPr>
        <w:pStyle w:val="ConsPlusNormal"/>
        <w:jc w:val="both"/>
      </w:pPr>
      <w:r>
        <w:t xml:space="preserve">(в ред. </w:t>
      </w:r>
      <w:hyperlink r:id="rId8" w:history="1">
        <w:r>
          <w:rPr>
            <w:color w:val="0000FF"/>
          </w:rPr>
          <w:t>Приказа</w:t>
        </w:r>
      </w:hyperlink>
      <w:r>
        <w:t xml:space="preserve"> Министерства ЖКХ и энергетики Камчатского края от 28.03.2016 N 147)</w:t>
      </w:r>
    </w:p>
    <w:p w:rsidR="00D72710" w:rsidRDefault="00D72710">
      <w:pPr>
        <w:pStyle w:val="ConsPlusNormal"/>
        <w:jc w:val="both"/>
      </w:pPr>
    </w:p>
    <w:p w:rsidR="00D72710" w:rsidRDefault="00D72710">
      <w:pPr>
        <w:pStyle w:val="ConsPlusNormal"/>
        <w:ind w:firstLine="540"/>
        <w:jc w:val="both"/>
      </w:pPr>
      <w:r>
        <w:t>ПРИКАЗЫВАЮ:</w:t>
      </w:r>
    </w:p>
    <w:p w:rsidR="00D72710" w:rsidRDefault="00D72710">
      <w:pPr>
        <w:pStyle w:val="ConsPlusNormal"/>
        <w:jc w:val="both"/>
      </w:pPr>
    </w:p>
    <w:p w:rsidR="00D72710" w:rsidRDefault="00D72710">
      <w:pPr>
        <w:pStyle w:val="ConsPlusNormal"/>
        <w:ind w:firstLine="540"/>
        <w:jc w:val="both"/>
      </w:pPr>
      <w:r>
        <w:t xml:space="preserve">1. Утвердить </w:t>
      </w:r>
      <w:hyperlink w:anchor="P42" w:history="1">
        <w:r>
          <w:rPr>
            <w:color w:val="0000FF"/>
          </w:rPr>
          <w:t>Порядок</w:t>
        </w:r>
      </w:hyperlink>
      <w:r>
        <w:t xml:space="preserve"> проведения конкурса по отбору аудиторской организации (аудитора) для оказания услуг по проведению аудита годовой бухгалтерской (финансовой) отчетности некоммерческой организации "Фонд капитального ремонта многоквартирных домов Камчатского края".</w:t>
      </w:r>
    </w:p>
    <w:p w:rsidR="00D72710" w:rsidRDefault="00D72710">
      <w:pPr>
        <w:pStyle w:val="ConsPlusNormal"/>
        <w:ind w:firstLine="540"/>
        <w:jc w:val="both"/>
      </w:pPr>
      <w:r>
        <w:t>2. Настоящий Приказ вступает в силу через 10 дней после дня его официального опубликования.</w:t>
      </w:r>
    </w:p>
    <w:p w:rsidR="00D72710" w:rsidRDefault="00D72710">
      <w:pPr>
        <w:pStyle w:val="ConsPlusNormal"/>
        <w:jc w:val="both"/>
      </w:pPr>
    </w:p>
    <w:p w:rsidR="00D72710" w:rsidRDefault="00D72710">
      <w:pPr>
        <w:pStyle w:val="ConsPlusNormal"/>
        <w:jc w:val="right"/>
      </w:pPr>
      <w:proofErr w:type="spellStart"/>
      <w:r>
        <w:t>Врио</w:t>
      </w:r>
      <w:proofErr w:type="spellEnd"/>
      <w:r>
        <w:t xml:space="preserve"> министра</w:t>
      </w:r>
    </w:p>
    <w:p w:rsidR="00D72710" w:rsidRDefault="00D72710">
      <w:pPr>
        <w:pStyle w:val="ConsPlusNormal"/>
        <w:jc w:val="right"/>
      </w:pPr>
      <w:r>
        <w:t>В.В.ТИХОНОВИЧ</w:t>
      </w: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p>
    <w:p w:rsidR="00D72710" w:rsidRDefault="00D72710">
      <w:pPr>
        <w:pStyle w:val="ConsPlusNormal"/>
        <w:jc w:val="right"/>
        <w:outlineLvl w:val="0"/>
      </w:pPr>
      <w:r>
        <w:lastRenderedPageBreak/>
        <w:t>Приложение</w:t>
      </w:r>
    </w:p>
    <w:p w:rsidR="00D72710" w:rsidRDefault="00D72710">
      <w:pPr>
        <w:pStyle w:val="ConsPlusNormal"/>
        <w:jc w:val="right"/>
      </w:pPr>
      <w:r>
        <w:t>к Приказу Министерства</w:t>
      </w:r>
    </w:p>
    <w:p w:rsidR="00D72710" w:rsidRDefault="00D72710">
      <w:pPr>
        <w:pStyle w:val="ConsPlusNormal"/>
        <w:jc w:val="right"/>
      </w:pPr>
      <w:r>
        <w:t>жилищно-коммунального</w:t>
      </w:r>
    </w:p>
    <w:p w:rsidR="00D72710" w:rsidRDefault="00D72710">
      <w:pPr>
        <w:pStyle w:val="ConsPlusNormal"/>
        <w:jc w:val="right"/>
      </w:pPr>
      <w:r>
        <w:t>хозяйства и энергетики</w:t>
      </w:r>
    </w:p>
    <w:p w:rsidR="00D72710" w:rsidRDefault="00D72710">
      <w:pPr>
        <w:pStyle w:val="ConsPlusNormal"/>
        <w:jc w:val="right"/>
      </w:pPr>
      <w:r>
        <w:t>Камчатского края</w:t>
      </w:r>
    </w:p>
    <w:p w:rsidR="00D72710" w:rsidRDefault="00D72710">
      <w:pPr>
        <w:pStyle w:val="ConsPlusNormal"/>
        <w:jc w:val="right"/>
      </w:pPr>
      <w:r>
        <w:t>от 26.01.2016 N 23</w:t>
      </w:r>
    </w:p>
    <w:p w:rsidR="00D72710" w:rsidRDefault="00D72710">
      <w:pPr>
        <w:pStyle w:val="ConsPlusNormal"/>
        <w:jc w:val="both"/>
      </w:pPr>
    </w:p>
    <w:p w:rsidR="00D72710" w:rsidRDefault="00D72710">
      <w:pPr>
        <w:pStyle w:val="ConsPlusTitle"/>
        <w:jc w:val="center"/>
      </w:pPr>
      <w:bookmarkStart w:id="0" w:name="P42"/>
      <w:bookmarkEnd w:id="0"/>
      <w:r>
        <w:t>ПОРЯДОК</w:t>
      </w:r>
    </w:p>
    <w:p w:rsidR="00D72710" w:rsidRDefault="00D72710">
      <w:pPr>
        <w:pStyle w:val="ConsPlusTitle"/>
        <w:jc w:val="center"/>
      </w:pPr>
      <w:r>
        <w:t>ПРОВЕДЕНИЯ КОНКУРСА ПО ОТБОРУ</w:t>
      </w:r>
    </w:p>
    <w:p w:rsidR="00D72710" w:rsidRDefault="00D72710">
      <w:pPr>
        <w:pStyle w:val="ConsPlusTitle"/>
        <w:jc w:val="center"/>
      </w:pPr>
      <w:r>
        <w:t>АУДИТОРСКОЙ ОРГАНИЗАЦИИ (АУДИТОРА)</w:t>
      </w:r>
    </w:p>
    <w:p w:rsidR="00D72710" w:rsidRDefault="00D72710">
      <w:pPr>
        <w:pStyle w:val="ConsPlusTitle"/>
        <w:jc w:val="center"/>
      </w:pPr>
      <w:r>
        <w:t xml:space="preserve">ДЛЯ ОКАЗАНИЯ УСЛУГ ПО ПРОВЕДЕНИЮ АУДИТА </w:t>
      </w:r>
      <w:proofErr w:type="gramStart"/>
      <w:r>
        <w:t>ГОДОВОЙ</w:t>
      </w:r>
      <w:proofErr w:type="gramEnd"/>
    </w:p>
    <w:p w:rsidR="00D72710" w:rsidRDefault="00D72710">
      <w:pPr>
        <w:pStyle w:val="ConsPlusTitle"/>
        <w:jc w:val="center"/>
      </w:pPr>
      <w:r>
        <w:t>БУХГАЛТЕРСКОЙ (ФИНАНСОВОЙ) ОТЧЕТНОСТИ НЕКОММЕРЧЕСКОЙ</w:t>
      </w:r>
    </w:p>
    <w:p w:rsidR="00D72710" w:rsidRDefault="00D72710">
      <w:pPr>
        <w:pStyle w:val="ConsPlusTitle"/>
        <w:jc w:val="center"/>
      </w:pPr>
      <w:r>
        <w:t>ОРГАНИЗАЦИИ "ФОНД КАПИТАЛЬНОГО РЕМОНТА</w:t>
      </w:r>
    </w:p>
    <w:p w:rsidR="00D72710" w:rsidRDefault="00D72710">
      <w:pPr>
        <w:pStyle w:val="ConsPlusTitle"/>
        <w:jc w:val="center"/>
      </w:pPr>
      <w:r>
        <w:t>МНОГОКВАРТИРНЫХ ДОМОВ</w:t>
      </w:r>
    </w:p>
    <w:p w:rsidR="00D72710" w:rsidRDefault="00D72710">
      <w:pPr>
        <w:pStyle w:val="ConsPlusTitle"/>
        <w:jc w:val="center"/>
      </w:pPr>
      <w:r>
        <w:t>КАМЧАТСКОГО КРАЯ"</w:t>
      </w:r>
    </w:p>
    <w:p w:rsidR="00D72710" w:rsidRDefault="00D72710">
      <w:pPr>
        <w:pStyle w:val="ConsPlusNormal"/>
        <w:jc w:val="center"/>
      </w:pPr>
    </w:p>
    <w:p w:rsidR="00D72710" w:rsidRDefault="00D72710">
      <w:pPr>
        <w:pStyle w:val="ConsPlusNormal"/>
        <w:jc w:val="center"/>
      </w:pPr>
      <w:r>
        <w:t>Список изменяющих документов</w:t>
      </w:r>
    </w:p>
    <w:p w:rsidR="00D72710" w:rsidRDefault="00D72710">
      <w:pPr>
        <w:pStyle w:val="ConsPlusNormal"/>
        <w:jc w:val="center"/>
      </w:pPr>
      <w:proofErr w:type="gramStart"/>
      <w:r>
        <w:t xml:space="preserve">(в ред. </w:t>
      </w:r>
      <w:hyperlink r:id="rId9" w:history="1">
        <w:r>
          <w:rPr>
            <w:color w:val="0000FF"/>
          </w:rPr>
          <w:t>Приказа</w:t>
        </w:r>
      </w:hyperlink>
      <w:r>
        <w:t xml:space="preserve"> Министерства ЖКХ и энергетики</w:t>
      </w:r>
      <w:proofErr w:type="gramEnd"/>
    </w:p>
    <w:p w:rsidR="00D72710" w:rsidRDefault="00D72710">
      <w:pPr>
        <w:pStyle w:val="ConsPlusNormal"/>
        <w:jc w:val="center"/>
      </w:pPr>
      <w:r>
        <w:t>Камчатского края от 28.03.2016 N 147)</w:t>
      </w:r>
    </w:p>
    <w:p w:rsidR="00D72710" w:rsidRDefault="00D72710">
      <w:pPr>
        <w:pStyle w:val="ConsPlusNormal"/>
        <w:jc w:val="both"/>
      </w:pPr>
    </w:p>
    <w:p w:rsidR="00D72710" w:rsidRDefault="00D72710">
      <w:pPr>
        <w:pStyle w:val="ConsPlusNormal"/>
        <w:jc w:val="center"/>
        <w:outlineLvl w:val="1"/>
      </w:pPr>
      <w:r>
        <w:t>1. Общие положения</w:t>
      </w:r>
    </w:p>
    <w:p w:rsidR="00D72710" w:rsidRDefault="00D72710">
      <w:pPr>
        <w:pStyle w:val="ConsPlusNormal"/>
        <w:jc w:val="both"/>
      </w:pPr>
    </w:p>
    <w:p w:rsidR="00D72710" w:rsidRDefault="00D72710">
      <w:pPr>
        <w:pStyle w:val="ConsPlusNormal"/>
        <w:ind w:firstLine="540"/>
        <w:jc w:val="both"/>
      </w:pPr>
      <w:r>
        <w:t xml:space="preserve">1.1. </w:t>
      </w:r>
      <w:proofErr w:type="gramStart"/>
      <w:r>
        <w:t xml:space="preserve">Настоящий Порядок разработан в соответствии с </w:t>
      </w:r>
      <w:hyperlink r:id="rId10" w:history="1">
        <w:r>
          <w:rPr>
            <w:color w:val="0000FF"/>
          </w:rPr>
          <w:t>Приказом</w:t>
        </w:r>
      </w:hyperlink>
      <w:r>
        <w:t xml:space="preserve"> Министерства жилищно-коммунального хозяйства и энергетики Камчатского края от 16.03.2016 N 127 "Об утверждении Порядка принятия решения о проведении аудита, утверждения договора с аудиторской организацией (аудитором) на проведение аудита годовой бухгалтерской (финансовой) отчетности некоммерческой организации "Фонд капитального ремонта многоквартирных домов Камчатского края" и определяет процедуру проведения Министерством жилищно-коммунального хозяйства и энергетики Камчатского края (далее</w:t>
      </w:r>
      <w:proofErr w:type="gramEnd"/>
      <w:r>
        <w:t xml:space="preserve"> - </w:t>
      </w:r>
      <w:proofErr w:type="gramStart"/>
      <w:r>
        <w:t>Организатор) конкурса по отбору аудиторской организации (аудитора) для оказания услуг по проведению аудита годовой бухгалтерской (финансовой) отчетности некоммерческой организации "Фонд капитального ремонта многоквартирных домов Камчатского края" (далее - региональный оператор).</w:t>
      </w:r>
      <w:proofErr w:type="gramEnd"/>
    </w:p>
    <w:p w:rsidR="00D72710" w:rsidRDefault="00D72710">
      <w:pPr>
        <w:pStyle w:val="ConsPlusNormal"/>
        <w:jc w:val="both"/>
      </w:pPr>
      <w:r>
        <w:t xml:space="preserve">(в ред. </w:t>
      </w:r>
      <w:hyperlink r:id="rId11" w:history="1">
        <w:r>
          <w:rPr>
            <w:color w:val="0000FF"/>
          </w:rPr>
          <w:t>Приказа</w:t>
        </w:r>
      </w:hyperlink>
      <w:r>
        <w:t xml:space="preserve"> Министерства ЖКХ и энергетики Камчатского края от 28.03.2016 N 147)</w:t>
      </w:r>
    </w:p>
    <w:p w:rsidR="00D72710" w:rsidRDefault="00D72710">
      <w:pPr>
        <w:pStyle w:val="ConsPlusNormal"/>
        <w:ind w:firstLine="540"/>
        <w:jc w:val="both"/>
      </w:pPr>
      <w:r>
        <w:t>1.2. Отбор Организатором аудиторской организации (аудитора) для оказания услуг по проведению аудита годовой бухгалтерской (финансовой) отчетности регионального оператора осуществляется на конкурсной основе путем проведения открытого конкурса по отбору аудиторской организации (аудитора) для оказания услуг по проведению аудита годовой бухгалтерской (финансовой) отчетности регионального оператора (далее - конкурс).</w:t>
      </w:r>
    </w:p>
    <w:p w:rsidR="00D72710" w:rsidRDefault="00D72710">
      <w:pPr>
        <w:pStyle w:val="ConsPlusNormal"/>
        <w:ind w:firstLine="540"/>
        <w:jc w:val="both"/>
      </w:pPr>
      <w:r>
        <w:t xml:space="preserve">1.3. </w:t>
      </w:r>
      <w:proofErr w:type="gramStart"/>
      <w:r>
        <w:t>Участниками конкурса могут быть аудиторские организации (аудиторы), отвечающие установленным законодательством Российской Федерации требованиям, предъявляемым к аудиторским организациям (аудиторам), и соответствующие требованиям, указанным в конкурсной документации конкурса.</w:t>
      </w:r>
      <w:proofErr w:type="gramEnd"/>
    </w:p>
    <w:p w:rsidR="00D72710" w:rsidRDefault="00D72710">
      <w:pPr>
        <w:pStyle w:val="ConsPlusNormal"/>
        <w:jc w:val="both"/>
      </w:pPr>
    </w:p>
    <w:p w:rsidR="00D72710" w:rsidRDefault="00D72710">
      <w:pPr>
        <w:pStyle w:val="ConsPlusNormal"/>
        <w:jc w:val="center"/>
        <w:outlineLvl w:val="1"/>
      </w:pPr>
      <w:r>
        <w:t>2. Функции Организатора</w:t>
      </w:r>
    </w:p>
    <w:p w:rsidR="00D72710" w:rsidRDefault="00D72710">
      <w:pPr>
        <w:pStyle w:val="ConsPlusNormal"/>
        <w:jc w:val="both"/>
      </w:pPr>
    </w:p>
    <w:p w:rsidR="00D72710" w:rsidRDefault="00D72710">
      <w:pPr>
        <w:pStyle w:val="ConsPlusNormal"/>
        <w:ind w:firstLine="540"/>
        <w:jc w:val="both"/>
      </w:pPr>
      <w:r>
        <w:t xml:space="preserve">2.1. Организатор в </w:t>
      </w:r>
      <w:proofErr w:type="gramStart"/>
      <w:r>
        <w:t>рамках</w:t>
      </w:r>
      <w:proofErr w:type="gramEnd"/>
      <w:r>
        <w:t xml:space="preserve"> проведения конкурса осуществляет следующие функции:</w:t>
      </w:r>
    </w:p>
    <w:p w:rsidR="00D72710" w:rsidRDefault="00D72710">
      <w:pPr>
        <w:pStyle w:val="ConsPlusNormal"/>
        <w:ind w:firstLine="540"/>
        <w:jc w:val="both"/>
      </w:pPr>
      <w:r>
        <w:t>1) принимает решение о проведении конкурса;</w:t>
      </w:r>
    </w:p>
    <w:p w:rsidR="00D72710" w:rsidRDefault="00D72710">
      <w:pPr>
        <w:pStyle w:val="ConsPlusNormal"/>
        <w:ind w:firstLine="540"/>
        <w:jc w:val="both"/>
      </w:pPr>
      <w:r>
        <w:t xml:space="preserve">2) </w:t>
      </w:r>
      <w:proofErr w:type="gramStart"/>
      <w:r>
        <w:t>создает конкурсную комиссию и утверждает</w:t>
      </w:r>
      <w:proofErr w:type="gramEnd"/>
      <w:r>
        <w:t xml:space="preserve"> положение о ней в соответствии с </w:t>
      </w:r>
      <w:hyperlink w:anchor="P199" w:history="1">
        <w:r>
          <w:rPr>
            <w:color w:val="0000FF"/>
          </w:rPr>
          <w:t>приложением 2</w:t>
        </w:r>
      </w:hyperlink>
      <w:r>
        <w:t xml:space="preserve"> к настоящему Порядку;</w:t>
      </w:r>
    </w:p>
    <w:p w:rsidR="00D72710" w:rsidRDefault="00D72710">
      <w:pPr>
        <w:pStyle w:val="ConsPlusNormal"/>
        <w:ind w:firstLine="540"/>
        <w:jc w:val="both"/>
      </w:pPr>
      <w:r>
        <w:t>3) определяет:</w:t>
      </w:r>
    </w:p>
    <w:p w:rsidR="00D72710" w:rsidRDefault="00D72710">
      <w:pPr>
        <w:pStyle w:val="ConsPlusNormal"/>
        <w:ind w:firstLine="540"/>
        <w:jc w:val="both"/>
      </w:pPr>
      <w:r>
        <w:t>а) предмет конкурса;</w:t>
      </w:r>
    </w:p>
    <w:p w:rsidR="00D72710" w:rsidRDefault="00D72710">
      <w:pPr>
        <w:pStyle w:val="ConsPlusNormal"/>
        <w:ind w:firstLine="540"/>
        <w:jc w:val="both"/>
      </w:pPr>
      <w:r>
        <w:t>б) срок проведения конкурса;</w:t>
      </w:r>
    </w:p>
    <w:p w:rsidR="00D72710" w:rsidRDefault="00D72710">
      <w:pPr>
        <w:pStyle w:val="ConsPlusNormal"/>
        <w:ind w:firstLine="540"/>
        <w:jc w:val="both"/>
      </w:pPr>
      <w:r>
        <w:t>в) дату, время и место заседания конкурсной комиссии по проведению конкурса;</w:t>
      </w:r>
    </w:p>
    <w:p w:rsidR="00D72710" w:rsidRDefault="00D72710">
      <w:pPr>
        <w:pStyle w:val="ConsPlusNormal"/>
        <w:ind w:firstLine="540"/>
        <w:jc w:val="both"/>
      </w:pPr>
      <w:r>
        <w:t xml:space="preserve">4) подготавливает извещение о проведении конкурса по форме согласно </w:t>
      </w:r>
      <w:hyperlink w:anchor="P136" w:history="1">
        <w:r>
          <w:rPr>
            <w:color w:val="0000FF"/>
          </w:rPr>
          <w:t>приложению 1</w:t>
        </w:r>
      </w:hyperlink>
      <w:r>
        <w:t xml:space="preserve"> к </w:t>
      </w:r>
      <w:r>
        <w:lastRenderedPageBreak/>
        <w:t>настоящему Порядку;</w:t>
      </w:r>
    </w:p>
    <w:p w:rsidR="00D72710" w:rsidRDefault="00D72710">
      <w:pPr>
        <w:pStyle w:val="ConsPlusNormal"/>
        <w:ind w:firstLine="540"/>
        <w:jc w:val="both"/>
      </w:pPr>
      <w:r>
        <w:t xml:space="preserve">5) обеспечивает размещение информации о конкурсе в соответствии с </w:t>
      </w:r>
      <w:hyperlink w:anchor="P80" w:history="1">
        <w:r>
          <w:rPr>
            <w:color w:val="0000FF"/>
          </w:rPr>
          <w:t>разделом 3</w:t>
        </w:r>
      </w:hyperlink>
      <w:r>
        <w:t xml:space="preserve"> настоящего Порядка;</w:t>
      </w:r>
    </w:p>
    <w:p w:rsidR="00D72710" w:rsidRDefault="00D72710">
      <w:pPr>
        <w:pStyle w:val="ConsPlusNormal"/>
        <w:ind w:firstLine="540"/>
        <w:jc w:val="both"/>
      </w:pPr>
      <w:r>
        <w:t>6) предоставляет помещение для проведения процедур конкурса;</w:t>
      </w:r>
    </w:p>
    <w:p w:rsidR="00D72710" w:rsidRDefault="00D72710">
      <w:pPr>
        <w:pStyle w:val="ConsPlusNormal"/>
        <w:ind w:firstLine="540"/>
        <w:jc w:val="both"/>
      </w:pPr>
      <w:r>
        <w:t xml:space="preserve">7) осуществляет прием, регистрацию и хранение заявок на участие в </w:t>
      </w:r>
      <w:proofErr w:type="gramStart"/>
      <w:r>
        <w:t>конкурсе</w:t>
      </w:r>
      <w:proofErr w:type="gramEnd"/>
      <w:r>
        <w:t>;</w:t>
      </w:r>
    </w:p>
    <w:p w:rsidR="00D72710" w:rsidRDefault="00D72710">
      <w:pPr>
        <w:pStyle w:val="ConsPlusNormal"/>
        <w:ind w:firstLine="540"/>
        <w:jc w:val="both"/>
      </w:pPr>
      <w:r>
        <w:t>8) утверждает:</w:t>
      </w:r>
    </w:p>
    <w:p w:rsidR="00D72710" w:rsidRDefault="00D72710">
      <w:pPr>
        <w:pStyle w:val="ConsPlusNormal"/>
        <w:ind w:firstLine="540"/>
        <w:jc w:val="both"/>
      </w:pPr>
      <w:r>
        <w:t xml:space="preserve">а) конкурсную документацию в соответствии с </w:t>
      </w:r>
      <w:hyperlink w:anchor="P250" w:history="1">
        <w:r>
          <w:rPr>
            <w:color w:val="0000FF"/>
          </w:rPr>
          <w:t>приложением 3</w:t>
        </w:r>
      </w:hyperlink>
      <w:r>
        <w:t xml:space="preserve"> к настоящему Порядку;</w:t>
      </w:r>
    </w:p>
    <w:p w:rsidR="00D72710" w:rsidRDefault="00D72710">
      <w:pPr>
        <w:pStyle w:val="ConsPlusNormal"/>
        <w:ind w:firstLine="540"/>
        <w:jc w:val="both"/>
      </w:pPr>
      <w:r>
        <w:t>б) аудиторскую организацию (аудитора) по итогам конкурса;</w:t>
      </w:r>
    </w:p>
    <w:p w:rsidR="00D72710" w:rsidRDefault="00D72710">
      <w:pPr>
        <w:pStyle w:val="ConsPlusNormal"/>
        <w:ind w:firstLine="540"/>
        <w:jc w:val="both"/>
      </w:pPr>
      <w:r>
        <w:t>в) договор на проведение аудита годовой бухгалтерской (финансовой) отчетности.</w:t>
      </w:r>
    </w:p>
    <w:p w:rsidR="00D72710" w:rsidRDefault="00D72710">
      <w:pPr>
        <w:pStyle w:val="ConsPlusNormal"/>
        <w:jc w:val="both"/>
      </w:pPr>
    </w:p>
    <w:p w:rsidR="00D72710" w:rsidRDefault="00D72710">
      <w:pPr>
        <w:pStyle w:val="ConsPlusNormal"/>
        <w:jc w:val="center"/>
        <w:outlineLvl w:val="1"/>
      </w:pPr>
      <w:bookmarkStart w:id="1" w:name="P80"/>
      <w:bookmarkEnd w:id="1"/>
      <w:r>
        <w:t>3. Порядок размещения информации о конкурсе</w:t>
      </w:r>
    </w:p>
    <w:p w:rsidR="00D72710" w:rsidRDefault="00D72710">
      <w:pPr>
        <w:pStyle w:val="ConsPlusNormal"/>
        <w:jc w:val="both"/>
      </w:pPr>
    </w:p>
    <w:p w:rsidR="00D72710" w:rsidRDefault="00D72710">
      <w:pPr>
        <w:pStyle w:val="ConsPlusNormal"/>
        <w:ind w:firstLine="540"/>
        <w:jc w:val="both"/>
      </w:pPr>
      <w:r>
        <w:t>3.1. Официальная информация о конкурсе (извещение о проведении конкурса, конкурсная документация и изменения в нее, а также результаты конкурса) публикуется Организатором на официальном сайте исполнительных органов государственной власти Камчатского края в информационно-коммуникационной сети "Интернет" http://www.</w:t>
      </w:r>
      <w:proofErr w:type="gramStart"/>
      <w:r>
        <w:t>к</w:t>
      </w:r>
      <w:proofErr w:type="gramEnd"/>
      <w:r>
        <w:t>amchatka.gov.ru/ в течение 10 календарных дней со дня утверждения конкурсной документации или изменений в нее, подписания протоколов конкурсной комиссии.</w:t>
      </w:r>
    </w:p>
    <w:p w:rsidR="00D72710" w:rsidRDefault="00D72710">
      <w:pPr>
        <w:pStyle w:val="ConsPlusNormal"/>
        <w:ind w:firstLine="540"/>
        <w:jc w:val="both"/>
      </w:pPr>
      <w:r>
        <w:t>3.2. По решению Организатора информация о конкурсе может дополнительно распространяться претендентам на участие в конкурсе путем индивидуальной адресной рассылки.</w:t>
      </w:r>
    </w:p>
    <w:p w:rsidR="00D72710" w:rsidRDefault="00D72710">
      <w:pPr>
        <w:pStyle w:val="ConsPlusNormal"/>
        <w:jc w:val="both"/>
      </w:pPr>
    </w:p>
    <w:p w:rsidR="00D72710" w:rsidRDefault="00D72710">
      <w:pPr>
        <w:pStyle w:val="ConsPlusNormal"/>
        <w:jc w:val="center"/>
        <w:outlineLvl w:val="1"/>
      </w:pPr>
      <w:r>
        <w:t>4. Процедура проведения конкурса</w:t>
      </w:r>
    </w:p>
    <w:p w:rsidR="00D72710" w:rsidRDefault="00D72710">
      <w:pPr>
        <w:pStyle w:val="ConsPlusNormal"/>
        <w:jc w:val="both"/>
      </w:pPr>
    </w:p>
    <w:p w:rsidR="00D72710" w:rsidRDefault="00D72710">
      <w:pPr>
        <w:pStyle w:val="ConsPlusNormal"/>
        <w:ind w:firstLine="540"/>
        <w:jc w:val="both"/>
      </w:pPr>
      <w:r>
        <w:t>4.1. Процедура проведения конкурса включает в себя следующие этапы:</w:t>
      </w:r>
    </w:p>
    <w:p w:rsidR="00D72710" w:rsidRDefault="00D72710">
      <w:pPr>
        <w:pStyle w:val="ConsPlusNormal"/>
        <w:ind w:firstLine="540"/>
        <w:jc w:val="both"/>
      </w:pPr>
      <w:r>
        <w:t xml:space="preserve">1) подача заявок на участие в </w:t>
      </w:r>
      <w:proofErr w:type="gramStart"/>
      <w:r>
        <w:t>конкурсе</w:t>
      </w:r>
      <w:proofErr w:type="gramEnd"/>
      <w:r>
        <w:t>;</w:t>
      </w:r>
    </w:p>
    <w:p w:rsidR="00D72710" w:rsidRDefault="00D72710">
      <w:pPr>
        <w:pStyle w:val="ConsPlusNormal"/>
        <w:ind w:firstLine="540"/>
        <w:jc w:val="both"/>
      </w:pPr>
      <w:r>
        <w:t xml:space="preserve">2) вскрытие конвертов с заявками на участие в </w:t>
      </w:r>
      <w:proofErr w:type="gramStart"/>
      <w:r>
        <w:t>конкурсе</w:t>
      </w:r>
      <w:proofErr w:type="gramEnd"/>
      <w:r>
        <w:t>, рассмотрение заявок на участие в конкурсе и принятие решения о допуске (об отказе в допуске) претендентов на участие в конкурсе к участию в конкурсе;</w:t>
      </w:r>
    </w:p>
    <w:p w:rsidR="00D72710" w:rsidRDefault="00D72710">
      <w:pPr>
        <w:pStyle w:val="ConsPlusNormal"/>
        <w:ind w:firstLine="540"/>
        <w:jc w:val="both"/>
      </w:pPr>
      <w:r>
        <w:t xml:space="preserve">3) оценка и сопоставление заявок на участие в </w:t>
      </w:r>
      <w:proofErr w:type="gramStart"/>
      <w:r>
        <w:t>конкурсе</w:t>
      </w:r>
      <w:proofErr w:type="gramEnd"/>
      <w:r>
        <w:t>, определение победителя конкурса.</w:t>
      </w:r>
    </w:p>
    <w:p w:rsidR="00D72710" w:rsidRDefault="00D72710">
      <w:pPr>
        <w:pStyle w:val="ConsPlusNormal"/>
        <w:ind w:firstLine="540"/>
        <w:jc w:val="both"/>
      </w:pPr>
      <w:r>
        <w:t xml:space="preserve">4.2. Заявки на участие в </w:t>
      </w:r>
      <w:proofErr w:type="gramStart"/>
      <w:r>
        <w:t>конкурсе</w:t>
      </w:r>
      <w:proofErr w:type="gramEnd"/>
      <w:r>
        <w:t>, поданные участниками и зарегистрированные Организатором конкурса, а также конверты с изменениями к ним, хранятся вместе с книгой регистрации в специальном сейфе или в помещении с ограниченным доступом. Ответственность за сохранность представленной документации несет Организатор.</w:t>
      </w:r>
    </w:p>
    <w:p w:rsidR="00D72710" w:rsidRDefault="00D72710">
      <w:pPr>
        <w:pStyle w:val="ConsPlusNormal"/>
        <w:ind w:firstLine="540"/>
        <w:jc w:val="both"/>
      </w:pPr>
      <w:r>
        <w:t xml:space="preserve">4.3. Претенденты на участие в </w:t>
      </w:r>
      <w:proofErr w:type="gramStart"/>
      <w:r>
        <w:t>конкурсе</w:t>
      </w:r>
      <w:proofErr w:type="gramEnd"/>
      <w:r>
        <w:t xml:space="preserve"> подают заявки на участие в конкурсе, а также изменения к ним, в адрес Организатора в срок, не превышающий 20 календарных дней после дня опубликования извещения о проведении конкурса и конкурсной документации. Заявки на участие в </w:t>
      </w:r>
      <w:proofErr w:type="gramStart"/>
      <w:r>
        <w:t>конкурсе</w:t>
      </w:r>
      <w:proofErr w:type="gramEnd"/>
      <w:r>
        <w:t>, а также изменения к ним, поступившие за пределами указанного срока, не принимаются к рассмотрению и возвращаются в адрес лиц, подавших их.</w:t>
      </w:r>
    </w:p>
    <w:p w:rsidR="00D72710" w:rsidRDefault="00D72710">
      <w:pPr>
        <w:pStyle w:val="ConsPlusNormal"/>
        <w:ind w:firstLine="540"/>
        <w:jc w:val="both"/>
      </w:pPr>
      <w:r>
        <w:t xml:space="preserve">4.4. Вскрытие конвертов с заявками на участие в </w:t>
      </w:r>
      <w:proofErr w:type="gramStart"/>
      <w:r>
        <w:t>конкурсе</w:t>
      </w:r>
      <w:proofErr w:type="gramEnd"/>
      <w:r>
        <w:t>, рассмотрение заявок на участие в конкурсе и принятие решения о допуске претендентов на участие в конкурсе к участию в конкурсе, а также оценка и сопоставление заявок на участие в конкурсе, определение победителя конкурса осуществляется конкурсной комиссией.</w:t>
      </w:r>
    </w:p>
    <w:p w:rsidR="00D72710" w:rsidRDefault="00D72710">
      <w:pPr>
        <w:pStyle w:val="ConsPlusNormal"/>
        <w:ind w:firstLine="540"/>
        <w:jc w:val="both"/>
      </w:pPr>
      <w:r>
        <w:t xml:space="preserve">4.5. Процедура вскрытия конвертов с заявками на участие в </w:t>
      </w:r>
      <w:proofErr w:type="gramStart"/>
      <w:r>
        <w:t>конкурсе</w:t>
      </w:r>
      <w:proofErr w:type="gramEnd"/>
      <w:r>
        <w:t>, а также изменениями к ним, проводится конкурсной комиссией в срок, не превышающий 7 календарных дней после окончания срока подачи заявок на участие в конкурсе и является публичной.</w:t>
      </w:r>
    </w:p>
    <w:p w:rsidR="00D72710" w:rsidRDefault="00D72710">
      <w:pPr>
        <w:pStyle w:val="ConsPlusNormal"/>
        <w:ind w:firstLine="540"/>
        <w:jc w:val="both"/>
      </w:pPr>
      <w:r>
        <w:t xml:space="preserve">4.6. Конверты с заявками на участие в </w:t>
      </w:r>
      <w:proofErr w:type="gramStart"/>
      <w:r>
        <w:t>конкурсе</w:t>
      </w:r>
      <w:proofErr w:type="gramEnd"/>
      <w:r>
        <w:t>, а также изменениями к ним вскрываются в порядке их регистрации, присутствующим объявляется следующая информация по каждой вскрытой заявке на участие в конкурсе:</w:t>
      </w:r>
    </w:p>
    <w:p w:rsidR="00D72710" w:rsidRDefault="00D72710">
      <w:pPr>
        <w:pStyle w:val="ConsPlusNormal"/>
        <w:ind w:firstLine="540"/>
        <w:jc w:val="both"/>
      </w:pPr>
      <w:r>
        <w:t xml:space="preserve">1) наименование претендента на участие в </w:t>
      </w:r>
      <w:proofErr w:type="gramStart"/>
      <w:r>
        <w:t>конкурсе</w:t>
      </w:r>
      <w:proofErr w:type="gramEnd"/>
      <w:r>
        <w:t>;</w:t>
      </w:r>
    </w:p>
    <w:p w:rsidR="00D72710" w:rsidRDefault="00D72710">
      <w:pPr>
        <w:pStyle w:val="ConsPlusNormal"/>
        <w:ind w:firstLine="540"/>
        <w:jc w:val="both"/>
      </w:pPr>
      <w:r>
        <w:t xml:space="preserve">2) должность лица, подписавшего заявку на участие в </w:t>
      </w:r>
      <w:proofErr w:type="gramStart"/>
      <w:r>
        <w:t>конкурсе</w:t>
      </w:r>
      <w:proofErr w:type="gramEnd"/>
      <w:r>
        <w:t>, и наличие документа, подтверждающего его полномочия;</w:t>
      </w:r>
    </w:p>
    <w:p w:rsidR="00D72710" w:rsidRDefault="00D72710">
      <w:pPr>
        <w:pStyle w:val="ConsPlusNormal"/>
        <w:ind w:firstLine="540"/>
        <w:jc w:val="both"/>
      </w:pPr>
      <w:r>
        <w:t xml:space="preserve">3) предлагаемые претендентом на участие в </w:t>
      </w:r>
      <w:proofErr w:type="gramStart"/>
      <w:r>
        <w:t>конкурсе</w:t>
      </w:r>
      <w:proofErr w:type="gramEnd"/>
      <w:r>
        <w:t xml:space="preserve"> условия (цена договора, срок выполнения работ);</w:t>
      </w:r>
    </w:p>
    <w:p w:rsidR="00D72710" w:rsidRDefault="00D72710">
      <w:pPr>
        <w:pStyle w:val="ConsPlusNormal"/>
        <w:ind w:firstLine="540"/>
        <w:jc w:val="both"/>
      </w:pPr>
      <w:r>
        <w:t>4) другая информация на усмотрение Организатора.</w:t>
      </w:r>
    </w:p>
    <w:p w:rsidR="00D72710" w:rsidRDefault="00D72710">
      <w:pPr>
        <w:pStyle w:val="ConsPlusNormal"/>
        <w:ind w:firstLine="540"/>
        <w:jc w:val="both"/>
      </w:pPr>
      <w:r>
        <w:lastRenderedPageBreak/>
        <w:t xml:space="preserve">4.7. После вскрытия </w:t>
      </w:r>
      <w:proofErr w:type="gramStart"/>
      <w:r>
        <w:t>конвертов</w:t>
      </w:r>
      <w:proofErr w:type="gramEnd"/>
      <w:r>
        <w:t xml:space="preserve">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w:t>
      </w:r>
    </w:p>
    <w:p w:rsidR="00D72710" w:rsidRDefault="00D72710">
      <w:pPr>
        <w:pStyle w:val="ConsPlusNormal"/>
        <w:ind w:firstLine="540"/>
        <w:jc w:val="both"/>
      </w:pPr>
      <w:r>
        <w:t xml:space="preserve">4.8. </w:t>
      </w:r>
      <w:proofErr w:type="gramStart"/>
      <w:r>
        <w:t>По результатам рассмотрения заявок на участие в конкурсе конкурсной комиссией принимается решение о допуске претендента на участие в конкурсе к участию в конкурсе или об отказе в таком допуске, которое оформляется протоколом вскрытия конвертов и принятия решения о допуске (об отказе в допуске) претендентов на участие в конкурсе к участию в конкурсе.</w:t>
      </w:r>
      <w:proofErr w:type="gramEnd"/>
    </w:p>
    <w:p w:rsidR="00D72710" w:rsidRDefault="00D72710">
      <w:pPr>
        <w:pStyle w:val="ConsPlusNormal"/>
        <w:ind w:firstLine="540"/>
        <w:jc w:val="both"/>
      </w:pPr>
      <w:r>
        <w:t>4.9. Заявки участников конкурса подлежат оценке и сопоставлению конкурсной комиссией с целью сравнения условий, предложенных участниками конкурса, и определения победителя конкурса.</w:t>
      </w:r>
    </w:p>
    <w:p w:rsidR="00D72710" w:rsidRDefault="00D72710">
      <w:pPr>
        <w:pStyle w:val="ConsPlusNormal"/>
        <w:ind w:firstLine="540"/>
        <w:jc w:val="both"/>
      </w:pPr>
      <w:r>
        <w:t xml:space="preserve">4.10. Оценка и сопоставление заявок на участие в </w:t>
      </w:r>
      <w:proofErr w:type="gramStart"/>
      <w:r>
        <w:t>конкурсе</w:t>
      </w:r>
      <w:proofErr w:type="gramEnd"/>
      <w:r>
        <w:t xml:space="preserve"> осуществляется в соответствии с критериями согласно конкурсной документации в срок, не превышающий 15 календарных дней после окончания срока подачи заявок на участие в конкурсе.</w:t>
      </w:r>
    </w:p>
    <w:p w:rsidR="00D72710" w:rsidRDefault="00D72710">
      <w:pPr>
        <w:pStyle w:val="ConsPlusNormal"/>
        <w:ind w:firstLine="540"/>
        <w:jc w:val="both"/>
      </w:pPr>
      <w:r>
        <w:t xml:space="preserve">4.11. Результаты оценки и сопоставления заявок на участие в </w:t>
      </w:r>
      <w:proofErr w:type="gramStart"/>
      <w:r>
        <w:t>конкурсе</w:t>
      </w:r>
      <w:proofErr w:type="gramEnd"/>
      <w:r>
        <w:t xml:space="preserve"> оформляются протоколом оценки и сопоставления заявок.</w:t>
      </w:r>
    </w:p>
    <w:p w:rsidR="00D72710" w:rsidRDefault="00D72710">
      <w:pPr>
        <w:pStyle w:val="ConsPlusNormal"/>
        <w:ind w:firstLine="540"/>
        <w:jc w:val="both"/>
      </w:pPr>
      <w:r>
        <w:t>4.12. На основании протокола оценки и сопоставления заявок Организатор в течение 2 рабочих дней издает приказ об утвержден</w:t>
      </w:r>
      <w:proofErr w:type="gramStart"/>
      <w:r>
        <w:t>ии ау</w:t>
      </w:r>
      <w:proofErr w:type="gramEnd"/>
      <w:r>
        <w:t>диторской организации (аудитора), признанной (признанного) победителем конкурса (далее - приказ).</w:t>
      </w:r>
    </w:p>
    <w:p w:rsidR="00D72710" w:rsidRDefault="00D72710">
      <w:pPr>
        <w:pStyle w:val="ConsPlusNormal"/>
        <w:ind w:firstLine="540"/>
        <w:jc w:val="both"/>
      </w:pPr>
      <w:r>
        <w:t>Приказ в срок, не превышающий 2 рабочих дней со дня его подписания, направляется Организатором в адрес регионального оператора для заключения договора на проведение аудита годовой бухгалтерской (финансовой) отчетности с победителем конкурса.</w:t>
      </w:r>
    </w:p>
    <w:p w:rsidR="00D72710" w:rsidRDefault="00D72710">
      <w:pPr>
        <w:pStyle w:val="ConsPlusNormal"/>
        <w:ind w:firstLine="540"/>
        <w:jc w:val="both"/>
      </w:pPr>
      <w:r>
        <w:t xml:space="preserve">На основании приказа региональный оператор в течение 5 рабочих дней со дня его получения заключает договор на проведение аудита годовой бухгалтерской (финансовой) отчетности по форме согласно </w:t>
      </w:r>
      <w:hyperlink w:anchor="P493" w:history="1">
        <w:r>
          <w:rPr>
            <w:color w:val="0000FF"/>
          </w:rPr>
          <w:t>приложению 4</w:t>
        </w:r>
      </w:hyperlink>
      <w:r>
        <w:t xml:space="preserve"> к настоящему Порядку.</w:t>
      </w:r>
    </w:p>
    <w:p w:rsidR="00D72710" w:rsidRDefault="00D72710">
      <w:pPr>
        <w:pStyle w:val="ConsPlusNormal"/>
        <w:ind w:firstLine="540"/>
        <w:jc w:val="both"/>
      </w:pPr>
      <w:r>
        <w:t xml:space="preserve">4.13. </w:t>
      </w:r>
      <w:proofErr w:type="gramStart"/>
      <w:r>
        <w:t>Если победитель конкурса уклонился от заключения договора на проведение аудита годовой бухгалтерской (финансовой) отчетности, Организатор издает приказ об утверждении аудиторской организации (аудитора), заявке на участие в конкурсе которой (которого) присвоен второй номер и в срок, не превышающий 2 рабочих дней со дня его подписания, направляет в адрес регионального оператора для заключения договора на проведение аудита годовой бухгалтерской (финансовой) отчетности.</w:t>
      </w:r>
      <w:proofErr w:type="gramEnd"/>
    </w:p>
    <w:p w:rsidR="00D72710" w:rsidRDefault="00D72710">
      <w:pPr>
        <w:pStyle w:val="ConsPlusNormal"/>
        <w:ind w:firstLine="540"/>
        <w:jc w:val="both"/>
      </w:pPr>
      <w:r>
        <w:t xml:space="preserve">Региональный оператор в течение 5 рабочих дней со дня получения такого приказа заключает договор на проведение аудита годовой бухгалтерской (финансовой) отчетности с аудиторской организацией (аудитором), заявке на участие в конкурсе которой (которого) присвоен второй номер по форме согласно </w:t>
      </w:r>
      <w:hyperlink w:anchor="P493" w:history="1">
        <w:r>
          <w:rPr>
            <w:color w:val="0000FF"/>
          </w:rPr>
          <w:t>приложению 4</w:t>
        </w:r>
      </w:hyperlink>
      <w:r>
        <w:t xml:space="preserve"> к настоящему Порядку.</w:t>
      </w:r>
    </w:p>
    <w:p w:rsidR="00D72710" w:rsidRDefault="00D72710">
      <w:pPr>
        <w:pStyle w:val="ConsPlusNormal"/>
        <w:ind w:firstLine="540"/>
        <w:jc w:val="both"/>
      </w:pPr>
      <w:r>
        <w:t>Если участник конкурса, заявке на участие в конкурсе которого присвоен второй номер, уклонился от заключения договора на проведение аудита годовой бухгалтерской (</w:t>
      </w:r>
      <w:proofErr w:type="gramStart"/>
      <w:r>
        <w:t xml:space="preserve">финансовой) </w:t>
      </w:r>
      <w:proofErr w:type="gramEnd"/>
      <w:r>
        <w:t>отчетности, проводится повторный конкурс.</w:t>
      </w:r>
    </w:p>
    <w:p w:rsidR="00D72710" w:rsidRDefault="00D72710">
      <w:pPr>
        <w:pStyle w:val="ConsPlusNormal"/>
        <w:ind w:firstLine="540"/>
        <w:jc w:val="both"/>
      </w:pPr>
      <w:bookmarkStart w:id="2" w:name="P111"/>
      <w:bookmarkEnd w:id="2"/>
      <w:r>
        <w:t xml:space="preserve">4.14. Конкурс объявляется конкурсной комиссией несостоявшимся в следующих </w:t>
      </w:r>
      <w:proofErr w:type="gramStart"/>
      <w:r>
        <w:t>случаях</w:t>
      </w:r>
      <w:proofErr w:type="gramEnd"/>
      <w:r>
        <w:t>:</w:t>
      </w:r>
    </w:p>
    <w:p w:rsidR="00D72710" w:rsidRDefault="00D72710">
      <w:pPr>
        <w:pStyle w:val="ConsPlusNormal"/>
        <w:ind w:firstLine="540"/>
        <w:jc w:val="both"/>
      </w:pPr>
      <w:r>
        <w:t>1) если к объявленному сроку вскрытия конвертов не поступило ни одной заявки на участие в конкурсе;</w:t>
      </w:r>
    </w:p>
    <w:p w:rsidR="00D72710" w:rsidRDefault="00D72710">
      <w:pPr>
        <w:pStyle w:val="ConsPlusNormal"/>
        <w:ind w:firstLine="540"/>
        <w:jc w:val="both"/>
      </w:pPr>
      <w:r>
        <w:t>2) если всем претендентам на участие в конкурсе отказано в допуске к участию в конкурсе по результатам рассмотрения заявок на участие в конкурсе;</w:t>
      </w:r>
    </w:p>
    <w:p w:rsidR="00D72710" w:rsidRDefault="00D72710">
      <w:pPr>
        <w:pStyle w:val="ConsPlusNormal"/>
        <w:ind w:firstLine="540"/>
        <w:jc w:val="both"/>
      </w:pPr>
      <w:r>
        <w:t xml:space="preserve">3) если к конкурсу допущена только одна заявка на участие в </w:t>
      </w:r>
      <w:proofErr w:type="gramStart"/>
      <w:r>
        <w:t>конкурсе</w:t>
      </w:r>
      <w:proofErr w:type="gramEnd"/>
      <w:r>
        <w:t>.</w:t>
      </w:r>
    </w:p>
    <w:p w:rsidR="00D72710" w:rsidRDefault="00D72710">
      <w:pPr>
        <w:pStyle w:val="ConsPlusNormal"/>
        <w:ind w:firstLine="540"/>
        <w:jc w:val="both"/>
      </w:pPr>
      <w:bookmarkStart w:id="3" w:name="P115"/>
      <w:bookmarkEnd w:id="3"/>
      <w:r>
        <w:t>4.15. В случае</w:t>
      </w:r>
      <w:proofErr w:type="gramStart"/>
      <w:r>
        <w:t>,</w:t>
      </w:r>
      <w:proofErr w:type="gramEnd"/>
      <w:r>
        <w:t xml:space="preserve"> если к конкурсу допущена только одна заявка на участие в конкурсе, конкурс признается конкурсной комиссией несостоявшимся и Организатор издает приказ об утверждении аудиторской организации (аудитора), подавшей (подавшего) эту заявку.</w:t>
      </w:r>
    </w:p>
    <w:p w:rsidR="00D72710" w:rsidRDefault="00D72710">
      <w:pPr>
        <w:pStyle w:val="ConsPlusNormal"/>
        <w:ind w:firstLine="540"/>
        <w:jc w:val="both"/>
      </w:pPr>
      <w:r>
        <w:t xml:space="preserve">Приказ, указанный в </w:t>
      </w:r>
      <w:hyperlink w:anchor="P115" w:history="1">
        <w:r>
          <w:rPr>
            <w:color w:val="0000FF"/>
          </w:rPr>
          <w:t>части 4.15</w:t>
        </w:r>
      </w:hyperlink>
      <w:r>
        <w:t xml:space="preserve"> настоящего Порядка, в срок, не превышающий 2 рабочих дней со дня его подписания, направляется Организатором в адрес регионального оператора для заключения договора на проведение аудита годовой бухгалтерской (финансовой) отчетности.</w:t>
      </w:r>
    </w:p>
    <w:p w:rsidR="00D72710" w:rsidRDefault="00D72710">
      <w:pPr>
        <w:pStyle w:val="ConsPlusNormal"/>
        <w:ind w:firstLine="540"/>
        <w:jc w:val="both"/>
      </w:pPr>
      <w:r>
        <w:t xml:space="preserve">Региональный оператор в течение 5 рабочих дней со дня получения приказа заключает с таким участником конкурса договор на проведение аудита годовой бухгалтерской (финансовой) отчетности по форме согласно </w:t>
      </w:r>
      <w:hyperlink w:anchor="P493" w:history="1">
        <w:r>
          <w:rPr>
            <w:color w:val="0000FF"/>
          </w:rPr>
          <w:t>приложению 4</w:t>
        </w:r>
      </w:hyperlink>
      <w:r>
        <w:t xml:space="preserve"> к настоящему Порядку. При этом в договор на проведение аудита годовой бухгалтерской (финансовой) отчетности включаются условия </w:t>
      </w:r>
      <w:r>
        <w:lastRenderedPageBreak/>
        <w:t>исполнения договора, предложенные таким участником в заявке на участие в конкурсе.</w:t>
      </w:r>
    </w:p>
    <w:p w:rsidR="00D72710" w:rsidRDefault="00D72710">
      <w:pPr>
        <w:pStyle w:val="ConsPlusNormal"/>
        <w:ind w:firstLine="540"/>
        <w:jc w:val="both"/>
      </w:pPr>
      <w:r>
        <w:t>В случае уклонения такого участника от заключения договора проводится повторный конкурс.</w:t>
      </w:r>
    </w:p>
    <w:p w:rsidR="00D72710" w:rsidRDefault="00D72710">
      <w:pPr>
        <w:pStyle w:val="ConsPlusNormal"/>
        <w:ind w:firstLine="540"/>
        <w:jc w:val="both"/>
      </w:pPr>
      <w:r>
        <w:t>4.16. Договор на проведение аудита годовой бухгалтерской (финансовой) отчетности, заключенный региональным оператором с аудиторской организацией (аудитором), в течение 5 рабочих дней со дня его подписания направляется Организатору для утверждения и принятия Организатором решения о проведен</w:t>
      </w:r>
      <w:proofErr w:type="gramStart"/>
      <w:r>
        <w:t>ии ау</w:t>
      </w:r>
      <w:proofErr w:type="gramEnd"/>
      <w:r>
        <w:t>дита годовой бухгалтерской (финансовой) отчетности регионального оператора.</w:t>
      </w: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right"/>
        <w:outlineLvl w:val="1"/>
      </w:pPr>
      <w:r>
        <w:t>Приложение 1</w:t>
      </w:r>
    </w:p>
    <w:p w:rsidR="00D72710" w:rsidRDefault="00D72710">
      <w:pPr>
        <w:pStyle w:val="ConsPlusNormal"/>
        <w:jc w:val="right"/>
      </w:pPr>
      <w:r>
        <w:t>к Порядку проведения конкурса</w:t>
      </w:r>
    </w:p>
    <w:p w:rsidR="00D72710" w:rsidRDefault="00D72710">
      <w:pPr>
        <w:pStyle w:val="ConsPlusNormal"/>
        <w:jc w:val="right"/>
      </w:pPr>
      <w:r>
        <w:t>по отбору аудиторской организации</w:t>
      </w:r>
    </w:p>
    <w:p w:rsidR="00D72710" w:rsidRDefault="00D72710">
      <w:pPr>
        <w:pStyle w:val="ConsPlusNormal"/>
        <w:jc w:val="right"/>
      </w:pPr>
      <w:r>
        <w:t>(аудитора) для оказания услуг</w:t>
      </w:r>
    </w:p>
    <w:p w:rsidR="00D72710" w:rsidRDefault="00D72710">
      <w:pPr>
        <w:pStyle w:val="ConsPlusNormal"/>
        <w:jc w:val="right"/>
      </w:pPr>
      <w:r>
        <w:t xml:space="preserve">по проведению аудита </w:t>
      </w:r>
      <w:proofErr w:type="gramStart"/>
      <w:r>
        <w:t>годовой</w:t>
      </w:r>
      <w:proofErr w:type="gramEnd"/>
    </w:p>
    <w:p w:rsidR="00D72710" w:rsidRDefault="00D72710">
      <w:pPr>
        <w:pStyle w:val="ConsPlusNormal"/>
        <w:jc w:val="right"/>
      </w:pPr>
      <w:r>
        <w:t>бухгалтерской (финансовой) отчетности</w:t>
      </w:r>
    </w:p>
    <w:p w:rsidR="00D72710" w:rsidRDefault="00D72710">
      <w:pPr>
        <w:pStyle w:val="ConsPlusNormal"/>
        <w:jc w:val="right"/>
      </w:pPr>
      <w:r>
        <w:t>некоммерческой организации</w:t>
      </w:r>
    </w:p>
    <w:p w:rsidR="00D72710" w:rsidRDefault="00D72710">
      <w:pPr>
        <w:pStyle w:val="ConsPlusNormal"/>
        <w:jc w:val="right"/>
      </w:pPr>
      <w:r>
        <w:t>"Фонд капитального ремонта</w:t>
      </w:r>
    </w:p>
    <w:p w:rsidR="00D72710" w:rsidRDefault="00D72710">
      <w:pPr>
        <w:pStyle w:val="ConsPlusNormal"/>
        <w:jc w:val="right"/>
      </w:pPr>
      <w:r>
        <w:t>многоквартирных домов</w:t>
      </w:r>
    </w:p>
    <w:p w:rsidR="00D72710" w:rsidRDefault="00D72710">
      <w:pPr>
        <w:pStyle w:val="ConsPlusNormal"/>
        <w:jc w:val="right"/>
      </w:pPr>
      <w:r>
        <w:t>Камчатского края"</w:t>
      </w:r>
    </w:p>
    <w:p w:rsidR="00D72710" w:rsidRDefault="00D72710">
      <w:pPr>
        <w:pStyle w:val="ConsPlusNormal"/>
        <w:jc w:val="both"/>
      </w:pPr>
    </w:p>
    <w:p w:rsidR="00D72710" w:rsidRDefault="00D72710">
      <w:pPr>
        <w:pStyle w:val="ConsPlusTitle"/>
        <w:jc w:val="center"/>
      </w:pPr>
      <w:bookmarkStart w:id="4" w:name="P136"/>
      <w:bookmarkEnd w:id="4"/>
      <w:r>
        <w:t>ИЗВЕЩЕНИЕ</w:t>
      </w:r>
    </w:p>
    <w:p w:rsidR="00D72710" w:rsidRDefault="00D72710">
      <w:pPr>
        <w:pStyle w:val="ConsPlusTitle"/>
        <w:jc w:val="center"/>
      </w:pPr>
      <w:r>
        <w:t xml:space="preserve">О ПРОВЕДЕНИИ </w:t>
      </w:r>
      <w:proofErr w:type="gramStart"/>
      <w:r>
        <w:t>ОТКРЫТОГО</w:t>
      </w:r>
      <w:proofErr w:type="gramEnd"/>
    </w:p>
    <w:p w:rsidR="00D72710" w:rsidRDefault="00D72710">
      <w:pPr>
        <w:pStyle w:val="ConsPlusTitle"/>
        <w:jc w:val="center"/>
      </w:pPr>
      <w:r>
        <w:t xml:space="preserve">КОНКУРСА ПО ОТБОРУ </w:t>
      </w:r>
      <w:proofErr w:type="gramStart"/>
      <w:r>
        <w:t>АУДИТОРСКОЙ</w:t>
      </w:r>
      <w:proofErr w:type="gramEnd"/>
    </w:p>
    <w:p w:rsidR="00D72710" w:rsidRDefault="00D72710">
      <w:pPr>
        <w:pStyle w:val="ConsPlusTitle"/>
        <w:jc w:val="center"/>
      </w:pPr>
      <w:r>
        <w:t>ОРГАНИЗАЦИИ (АУДИТОРА) ДЛЯ ОКАЗАНИЯ УСЛУГ</w:t>
      </w:r>
    </w:p>
    <w:p w:rsidR="00D72710" w:rsidRDefault="00D72710">
      <w:pPr>
        <w:pStyle w:val="ConsPlusTitle"/>
        <w:jc w:val="center"/>
      </w:pPr>
      <w:r>
        <w:t xml:space="preserve">ПО ПРОВЕДЕНИЮ АУДИТА </w:t>
      </w:r>
      <w:proofErr w:type="gramStart"/>
      <w:r>
        <w:t>ГОДОВОЙ</w:t>
      </w:r>
      <w:proofErr w:type="gramEnd"/>
      <w:r>
        <w:t xml:space="preserve"> БУХГАЛТЕРСКОЙ</w:t>
      </w:r>
    </w:p>
    <w:p w:rsidR="00D72710" w:rsidRDefault="00D72710">
      <w:pPr>
        <w:pStyle w:val="ConsPlusTitle"/>
        <w:jc w:val="center"/>
      </w:pPr>
      <w:r>
        <w:t>(ФИНАНСОВОЙ) ОТЧЕТНОСТИ НЕКОММЕРЧЕСКОЙ ОРГАНИЗАЦИИ</w:t>
      </w:r>
    </w:p>
    <w:p w:rsidR="00D72710" w:rsidRDefault="00D72710">
      <w:pPr>
        <w:pStyle w:val="ConsPlusTitle"/>
        <w:jc w:val="center"/>
      </w:pPr>
      <w:r>
        <w:t xml:space="preserve">"ФОНД КАПИТАЛЬНОГО РЕМОНТА </w:t>
      </w:r>
      <w:proofErr w:type="gramStart"/>
      <w:r>
        <w:t>МНОГОКВАРТИРНЫХ</w:t>
      </w:r>
      <w:proofErr w:type="gramEnd"/>
    </w:p>
    <w:p w:rsidR="00D72710" w:rsidRDefault="00D72710">
      <w:pPr>
        <w:pStyle w:val="ConsPlusTitle"/>
        <w:jc w:val="center"/>
      </w:pPr>
      <w:r>
        <w:t>ДОМОВ КАМЧАТСКОГО КРАЯ"</w:t>
      </w:r>
    </w:p>
    <w:p w:rsidR="00D72710" w:rsidRDefault="00D72710">
      <w:pPr>
        <w:pStyle w:val="ConsPlusNormal"/>
        <w:jc w:val="both"/>
      </w:pPr>
    </w:p>
    <w:p w:rsidR="00D72710" w:rsidRDefault="00D72710">
      <w:pPr>
        <w:pStyle w:val="ConsPlusNormal"/>
      </w:pPr>
      <w:r>
        <w:t>Организатор: Министерство жилищно-коммунального хозяйства и энергетики Камчатского края</w:t>
      </w:r>
    </w:p>
    <w:p w:rsidR="00D72710" w:rsidRDefault="00D72710">
      <w:pPr>
        <w:sectPr w:rsidR="00D72710" w:rsidSect="004D2F96">
          <w:pgSz w:w="11906" w:h="16838"/>
          <w:pgMar w:top="1134" w:right="850" w:bottom="1134" w:left="1701" w:header="708" w:footer="708" w:gutter="0"/>
          <w:cols w:space="708"/>
          <w:docGrid w:linePitch="360"/>
        </w:sectPr>
      </w:pPr>
    </w:p>
    <w:p w:rsidR="00D72710" w:rsidRDefault="00D727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093"/>
      </w:tblGrid>
      <w:tr w:rsidR="00D72710">
        <w:tc>
          <w:tcPr>
            <w:tcW w:w="3544" w:type="dxa"/>
            <w:tcBorders>
              <w:top w:val="nil"/>
              <w:left w:val="nil"/>
              <w:bottom w:val="nil"/>
              <w:right w:val="nil"/>
            </w:tcBorders>
            <w:vAlign w:val="center"/>
          </w:tcPr>
          <w:p w:rsidR="00D72710" w:rsidRDefault="00D72710">
            <w:pPr>
              <w:pStyle w:val="ConsPlusNormal"/>
            </w:pPr>
            <w:r>
              <w:t>Почтовый адрес:</w:t>
            </w:r>
          </w:p>
        </w:tc>
        <w:tc>
          <w:tcPr>
            <w:tcW w:w="6093" w:type="dxa"/>
            <w:tcBorders>
              <w:top w:val="nil"/>
              <w:left w:val="nil"/>
              <w:bottom w:val="nil"/>
              <w:right w:val="nil"/>
            </w:tcBorders>
            <w:vAlign w:val="center"/>
          </w:tcPr>
          <w:p w:rsidR="00D72710" w:rsidRDefault="00D72710">
            <w:pPr>
              <w:pStyle w:val="ConsPlusNormal"/>
            </w:pPr>
          </w:p>
          <w:p w:rsidR="00D72710" w:rsidRDefault="00D72710">
            <w:pPr>
              <w:pStyle w:val="ConsPlusNormal"/>
            </w:pPr>
            <w:r>
              <w:t>683000, Камчатский край, г. Петропавловск-Камчатский, пл. им. В.И. Ленина, д.1</w:t>
            </w:r>
          </w:p>
        </w:tc>
      </w:tr>
      <w:tr w:rsidR="00D72710">
        <w:tc>
          <w:tcPr>
            <w:tcW w:w="3544" w:type="dxa"/>
            <w:tcBorders>
              <w:top w:val="nil"/>
              <w:left w:val="nil"/>
              <w:bottom w:val="nil"/>
              <w:right w:val="nil"/>
            </w:tcBorders>
            <w:vAlign w:val="center"/>
          </w:tcPr>
          <w:p w:rsidR="00D72710" w:rsidRDefault="00D72710">
            <w:pPr>
              <w:pStyle w:val="ConsPlusNormal"/>
            </w:pPr>
            <w:r>
              <w:t>Адрес электронной почты:</w:t>
            </w:r>
          </w:p>
        </w:tc>
        <w:tc>
          <w:tcPr>
            <w:tcW w:w="6093" w:type="dxa"/>
            <w:tcBorders>
              <w:top w:val="nil"/>
              <w:left w:val="nil"/>
              <w:bottom w:val="nil"/>
              <w:right w:val="nil"/>
            </w:tcBorders>
            <w:vAlign w:val="center"/>
          </w:tcPr>
          <w:p w:rsidR="00D72710" w:rsidRDefault="00D72710">
            <w:pPr>
              <w:pStyle w:val="ConsPlusNormal"/>
            </w:pPr>
            <w:r>
              <w:t>tek1@kamgov.ru</w:t>
            </w:r>
          </w:p>
        </w:tc>
      </w:tr>
      <w:tr w:rsidR="00D72710">
        <w:tc>
          <w:tcPr>
            <w:tcW w:w="3544" w:type="dxa"/>
            <w:tcBorders>
              <w:top w:val="nil"/>
              <w:left w:val="nil"/>
              <w:bottom w:val="nil"/>
              <w:right w:val="nil"/>
            </w:tcBorders>
            <w:vAlign w:val="center"/>
          </w:tcPr>
          <w:p w:rsidR="00D72710" w:rsidRDefault="00D72710">
            <w:pPr>
              <w:pStyle w:val="ConsPlusNormal"/>
            </w:pPr>
            <w:r>
              <w:t>Телефон:</w:t>
            </w:r>
          </w:p>
        </w:tc>
        <w:tc>
          <w:tcPr>
            <w:tcW w:w="6093" w:type="dxa"/>
            <w:tcBorders>
              <w:top w:val="nil"/>
              <w:left w:val="nil"/>
              <w:bottom w:val="nil"/>
              <w:right w:val="nil"/>
            </w:tcBorders>
            <w:vAlign w:val="center"/>
          </w:tcPr>
          <w:p w:rsidR="00D72710" w:rsidRDefault="00D72710">
            <w:pPr>
              <w:pStyle w:val="ConsPlusNormal"/>
            </w:pPr>
            <w:r>
              <w:t>8 (4152)__________, 8 (4152)__________</w:t>
            </w:r>
          </w:p>
        </w:tc>
      </w:tr>
      <w:tr w:rsidR="00D72710">
        <w:tc>
          <w:tcPr>
            <w:tcW w:w="3544" w:type="dxa"/>
            <w:tcBorders>
              <w:top w:val="nil"/>
              <w:left w:val="nil"/>
              <w:bottom w:val="nil"/>
              <w:right w:val="nil"/>
            </w:tcBorders>
            <w:vAlign w:val="center"/>
          </w:tcPr>
          <w:p w:rsidR="00D72710" w:rsidRDefault="00D72710">
            <w:pPr>
              <w:pStyle w:val="ConsPlusNormal"/>
            </w:pPr>
            <w:r>
              <w:t>Факс:</w:t>
            </w:r>
          </w:p>
        </w:tc>
        <w:tc>
          <w:tcPr>
            <w:tcW w:w="6093" w:type="dxa"/>
            <w:tcBorders>
              <w:top w:val="nil"/>
              <w:left w:val="nil"/>
              <w:bottom w:val="nil"/>
              <w:right w:val="nil"/>
            </w:tcBorders>
            <w:vAlign w:val="center"/>
          </w:tcPr>
          <w:p w:rsidR="00D72710" w:rsidRDefault="00D72710">
            <w:pPr>
              <w:pStyle w:val="ConsPlusNormal"/>
            </w:pPr>
            <w:r>
              <w:t>8 (4152) __________</w:t>
            </w:r>
          </w:p>
        </w:tc>
      </w:tr>
      <w:tr w:rsidR="00D72710">
        <w:tc>
          <w:tcPr>
            <w:tcW w:w="3544" w:type="dxa"/>
            <w:tcBorders>
              <w:top w:val="nil"/>
              <w:left w:val="nil"/>
              <w:bottom w:val="nil"/>
              <w:right w:val="nil"/>
            </w:tcBorders>
            <w:vAlign w:val="center"/>
          </w:tcPr>
          <w:p w:rsidR="00D72710" w:rsidRDefault="00D72710">
            <w:pPr>
              <w:pStyle w:val="ConsPlusNormal"/>
            </w:pPr>
            <w:r>
              <w:t>Контактное лицо:</w:t>
            </w:r>
          </w:p>
        </w:tc>
        <w:tc>
          <w:tcPr>
            <w:tcW w:w="6093" w:type="dxa"/>
            <w:tcBorders>
              <w:top w:val="nil"/>
              <w:left w:val="nil"/>
              <w:bottom w:val="nil"/>
              <w:right w:val="nil"/>
            </w:tcBorders>
            <w:vAlign w:val="center"/>
          </w:tcPr>
          <w:p w:rsidR="00D72710" w:rsidRDefault="00D72710">
            <w:pPr>
              <w:pStyle w:val="ConsPlusNormal"/>
            </w:pPr>
            <w:r>
              <w:t>___________________________________________</w:t>
            </w:r>
          </w:p>
        </w:tc>
      </w:tr>
      <w:tr w:rsidR="00D72710">
        <w:tc>
          <w:tcPr>
            <w:tcW w:w="3544" w:type="dxa"/>
            <w:tcBorders>
              <w:top w:val="nil"/>
              <w:left w:val="nil"/>
              <w:bottom w:val="nil"/>
              <w:right w:val="nil"/>
            </w:tcBorders>
            <w:vAlign w:val="center"/>
          </w:tcPr>
          <w:p w:rsidR="00D72710" w:rsidRDefault="00D72710">
            <w:pPr>
              <w:pStyle w:val="ConsPlusNormal"/>
            </w:pPr>
            <w:r>
              <w:t>Предмет конкурса:</w:t>
            </w:r>
          </w:p>
        </w:tc>
        <w:tc>
          <w:tcPr>
            <w:tcW w:w="6093" w:type="dxa"/>
            <w:tcBorders>
              <w:top w:val="nil"/>
              <w:left w:val="nil"/>
              <w:bottom w:val="nil"/>
              <w:right w:val="nil"/>
            </w:tcBorders>
            <w:vAlign w:val="center"/>
          </w:tcPr>
          <w:p w:rsidR="00D72710" w:rsidRDefault="00D72710">
            <w:pPr>
              <w:pStyle w:val="ConsPlusNormal"/>
            </w:pPr>
          </w:p>
          <w:p w:rsidR="00D72710" w:rsidRDefault="00D72710">
            <w:pPr>
              <w:pStyle w:val="ConsPlusNormal"/>
              <w:ind w:left="540"/>
              <w:jc w:val="both"/>
            </w:pPr>
            <w:r>
              <w:t>право на проведение аудита годовой бухгалтерской (финансовой) отчетности некоммерческой организации "Фонд капитального ремонта многоквартирных домов Камчатского края"</w:t>
            </w:r>
          </w:p>
        </w:tc>
      </w:tr>
      <w:tr w:rsidR="00D72710">
        <w:tc>
          <w:tcPr>
            <w:tcW w:w="3544" w:type="dxa"/>
            <w:tcBorders>
              <w:top w:val="nil"/>
              <w:left w:val="nil"/>
              <w:bottom w:val="nil"/>
              <w:right w:val="nil"/>
            </w:tcBorders>
            <w:vAlign w:val="center"/>
          </w:tcPr>
          <w:p w:rsidR="00D72710" w:rsidRDefault="00D72710">
            <w:pPr>
              <w:pStyle w:val="ConsPlusNormal"/>
            </w:pPr>
            <w:r>
              <w:t>Начальная (максимальная) цена договора:</w:t>
            </w:r>
          </w:p>
        </w:tc>
        <w:tc>
          <w:tcPr>
            <w:tcW w:w="6093" w:type="dxa"/>
            <w:tcBorders>
              <w:top w:val="nil"/>
              <w:left w:val="nil"/>
              <w:bottom w:val="nil"/>
              <w:right w:val="nil"/>
            </w:tcBorders>
            <w:vAlign w:val="center"/>
          </w:tcPr>
          <w:p w:rsidR="00D72710" w:rsidRDefault="00D72710">
            <w:pPr>
              <w:pStyle w:val="ConsPlusNormal"/>
              <w:ind w:left="540"/>
              <w:jc w:val="both"/>
            </w:pPr>
            <w:r>
              <w:t>______________________ рублей</w:t>
            </w:r>
          </w:p>
        </w:tc>
      </w:tr>
      <w:tr w:rsidR="00D72710">
        <w:tc>
          <w:tcPr>
            <w:tcW w:w="3544" w:type="dxa"/>
            <w:tcBorders>
              <w:top w:val="nil"/>
              <w:left w:val="nil"/>
              <w:bottom w:val="nil"/>
              <w:right w:val="nil"/>
            </w:tcBorders>
          </w:tcPr>
          <w:p w:rsidR="00D72710" w:rsidRDefault="00D72710">
            <w:pPr>
              <w:pStyle w:val="ConsPlusNormal"/>
            </w:pPr>
          </w:p>
        </w:tc>
        <w:tc>
          <w:tcPr>
            <w:tcW w:w="6093" w:type="dxa"/>
            <w:tcBorders>
              <w:top w:val="nil"/>
              <w:left w:val="nil"/>
              <w:bottom w:val="nil"/>
              <w:right w:val="nil"/>
            </w:tcBorders>
            <w:vAlign w:val="center"/>
          </w:tcPr>
          <w:p w:rsidR="00D72710" w:rsidRDefault="00D72710">
            <w:pPr>
              <w:pStyle w:val="ConsPlusNormal"/>
            </w:pPr>
          </w:p>
        </w:tc>
      </w:tr>
    </w:tbl>
    <w:p w:rsidR="00D72710" w:rsidRDefault="00D72710">
      <w:pPr>
        <w:pStyle w:val="ConsPlusNormal"/>
        <w:jc w:val="both"/>
      </w:pPr>
    </w:p>
    <w:p w:rsidR="00D72710" w:rsidRDefault="00D72710">
      <w:pPr>
        <w:pStyle w:val="ConsPlusNormal"/>
      </w:pPr>
      <w:r>
        <w:t>Информация о конкурсной документации</w:t>
      </w:r>
    </w:p>
    <w:p w:rsidR="00D72710" w:rsidRDefault="00D727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093"/>
      </w:tblGrid>
      <w:tr w:rsidR="00D72710">
        <w:tc>
          <w:tcPr>
            <w:tcW w:w="3544" w:type="dxa"/>
            <w:tcBorders>
              <w:top w:val="nil"/>
              <w:left w:val="nil"/>
              <w:bottom w:val="nil"/>
              <w:right w:val="nil"/>
            </w:tcBorders>
            <w:vAlign w:val="center"/>
          </w:tcPr>
          <w:p w:rsidR="00D72710" w:rsidRDefault="00D72710">
            <w:pPr>
              <w:pStyle w:val="ConsPlusNormal"/>
            </w:pPr>
            <w:r>
              <w:t>Срок предоставления документации:</w:t>
            </w:r>
          </w:p>
        </w:tc>
        <w:tc>
          <w:tcPr>
            <w:tcW w:w="6093" w:type="dxa"/>
            <w:tcBorders>
              <w:top w:val="nil"/>
              <w:left w:val="nil"/>
              <w:bottom w:val="nil"/>
              <w:right w:val="nil"/>
            </w:tcBorders>
            <w:vAlign w:val="center"/>
          </w:tcPr>
          <w:p w:rsidR="00D72710" w:rsidRDefault="00D72710">
            <w:pPr>
              <w:pStyle w:val="ConsPlusNormal"/>
            </w:pPr>
            <w:r>
              <w:t>с __________ по ______________</w:t>
            </w:r>
          </w:p>
        </w:tc>
      </w:tr>
      <w:tr w:rsidR="00D72710">
        <w:tc>
          <w:tcPr>
            <w:tcW w:w="3544" w:type="dxa"/>
            <w:tcBorders>
              <w:top w:val="nil"/>
              <w:left w:val="nil"/>
              <w:bottom w:val="nil"/>
              <w:right w:val="nil"/>
            </w:tcBorders>
            <w:vAlign w:val="center"/>
          </w:tcPr>
          <w:p w:rsidR="00D72710" w:rsidRDefault="00D72710">
            <w:pPr>
              <w:pStyle w:val="ConsPlusNormal"/>
            </w:pPr>
            <w:r>
              <w:t>Место предоставления документации:</w:t>
            </w:r>
          </w:p>
        </w:tc>
        <w:tc>
          <w:tcPr>
            <w:tcW w:w="6093" w:type="dxa"/>
            <w:tcBorders>
              <w:top w:val="nil"/>
              <w:left w:val="nil"/>
              <w:bottom w:val="nil"/>
              <w:right w:val="nil"/>
            </w:tcBorders>
            <w:vAlign w:val="center"/>
          </w:tcPr>
          <w:p w:rsidR="00D72710" w:rsidRDefault="00D72710">
            <w:pPr>
              <w:pStyle w:val="ConsPlusNormal"/>
            </w:pPr>
            <w:r>
              <w:t>683000, Камчатский край, г. Петропавловск-Камчатский, пл. им. В.И. Ленина, д.1</w:t>
            </w:r>
          </w:p>
        </w:tc>
      </w:tr>
    </w:tbl>
    <w:p w:rsidR="00D72710" w:rsidRDefault="00D72710">
      <w:pPr>
        <w:pStyle w:val="ConsPlusNormal"/>
        <w:jc w:val="both"/>
      </w:pPr>
    </w:p>
    <w:p w:rsidR="00D72710" w:rsidRDefault="00D72710">
      <w:pPr>
        <w:pStyle w:val="ConsPlusNormal"/>
      </w:pPr>
      <w:r>
        <w:t>Информация о конкурсе</w:t>
      </w:r>
    </w:p>
    <w:p w:rsidR="00D72710" w:rsidRDefault="00D7271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093"/>
      </w:tblGrid>
      <w:tr w:rsidR="00D72710">
        <w:tc>
          <w:tcPr>
            <w:tcW w:w="3544" w:type="dxa"/>
            <w:tcBorders>
              <w:top w:val="nil"/>
              <w:left w:val="nil"/>
              <w:bottom w:val="nil"/>
              <w:right w:val="nil"/>
            </w:tcBorders>
            <w:vAlign w:val="center"/>
          </w:tcPr>
          <w:p w:rsidR="00D72710" w:rsidRDefault="00D72710">
            <w:pPr>
              <w:pStyle w:val="ConsPlusNormal"/>
              <w:jc w:val="both"/>
            </w:pPr>
            <w:r>
              <w:lastRenderedPageBreak/>
              <w:t xml:space="preserve">Место проведения процедуры вскрытия конвертов с заявками на участие в </w:t>
            </w:r>
            <w:proofErr w:type="gramStart"/>
            <w:r>
              <w:t>конкурсе</w:t>
            </w:r>
            <w:proofErr w:type="gramEnd"/>
            <w:r>
              <w:t>, рассмотрения заявок, принятия решения о допуске (об отказе в допуске) претендентов на участие в конкурсе к участию в конкурсе:</w:t>
            </w:r>
          </w:p>
        </w:tc>
        <w:tc>
          <w:tcPr>
            <w:tcW w:w="6093" w:type="dxa"/>
            <w:tcBorders>
              <w:top w:val="nil"/>
              <w:left w:val="nil"/>
              <w:bottom w:val="nil"/>
              <w:right w:val="nil"/>
            </w:tcBorders>
            <w:vAlign w:val="center"/>
          </w:tcPr>
          <w:p w:rsidR="00D72710" w:rsidRDefault="00D72710">
            <w:pPr>
              <w:pStyle w:val="ConsPlusNormal"/>
              <w:jc w:val="both"/>
            </w:pPr>
            <w:r>
              <w:t xml:space="preserve">683000, Камчатский край, г. Петропавловск-Камчатский, пл. им. В.И. Ленина, д. 1, </w:t>
            </w:r>
            <w:proofErr w:type="spellStart"/>
            <w:r>
              <w:t>каб</w:t>
            </w:r>
            <w:proofErr w:type="spellEnd"/>
            <w:r>
              <w:t>. ____</w:t>
            </w:r>
          </w:p>
        </w:tc>
      </w:tr>
      <w:tr w:rsidR="00D72710">
        <w:tc>
          <w:tcPr>
            <w:tcW w:w="3544" w:type="dxa"/>
            <w:tcBorders>
              <w:top w:val="nil"/>
              <w:left w:val="nil"/>
              <w:bottom w:val="nil"/>
              <w:right w:val="nil"/>
            </w:tcBorders>
            <w:vAlign w:val="center"/>
          </w:tcPr>
          <w:p w:rsidR="00D72710" w:rsidRDefault="00D72710">
            <w:pPr>
              <w:pStyle w:val="ConsPlusNormal"/>
              <w:jc w:val="both"/>
            </w:pPr>
            <w:r>
              <w:t xml:space="preserve">Дата и время проведения процедуры вскрытия конвертов с заявками на участие в </w:t>
            </w:r>
            <w:proofErr w:type="gramStart"/>
            <w:r>
              <w:t>конкурсе</w:t>
            </w:r>
            <w:proofErr w:type="gramEnd"/>
            <w:r>
              <w:t>, рассмотрения заявок, принятия решения о допуске (об отказе в допуске) претендентов на участие в конкурсе к участию в конкурсе:</w:t>
            </w:r>
          </w:p>
        </w:tc>
        <w:tc>
          <w:tcPr>
            <w:tcW w:w="6093" w:type="dxa"/>
            <w:tcBorders>
              <w:top w:val="nil"/>
              <w:left w:val="nil"/>
              <w:bottom w:val="nil"/>
              <w:right w:val="nil"/>
            </w:tcBorders>
            <w:vAlign w:val="center"/>
          </w:tcPr>
          <w:p w:rsidR="00D72710" w:rsidRDefault="00D72710">
            <w:pPr>
              <w:pStyle w:val="ConsPlusNormal"/>
              <w:jc w:val="both"/>
            </w:pPr>
            <w:r>
              <w:t>________________</w:t>
            </w:r>
          </w:p>
        </w:tc>
      </w:tr>
      <w:tr w:rsidR="00D72710">
        <w:tc>
          <w:tcPr>
            <w:tcW w:w="3544" w:type="dxa"/>
            <w:tcBorders>
              <w:top w:val="nil"/>
              <w:left w:val="nil"/>
              <w:bottom w:val="nil"/>
              <w:right w:val="nil"/>
            </w:tcBorders>
            <w:vAlign w:val="center"/>
          </w:tcPr>
          <w:p w:rsidR="00D72710" w:rsidRDefault="00D72710">
            <w:pPr>
              <w:pStyle w:val="ConsPlusNormal"/>
              <w:jc w:val="both"/>
            </w:pPr>
            <w:r>
              <w:t xml:space="preserve">Место проведения процедуры оценки и сопоставления заявок на участие в </w:t>
            </w:r>
            <w:proofErr w:type="gramStart"/>
            <w:r>
              <w:t>конкурсе</w:t>
            </w:r>
            <w:proofErr w:type="gramEnd"/>
            <w:r>
              <w:t>, определения победителя конкурса:</w:t>
            </w:r>
          </w:p>
        </w:tc>
        <w:tc>
          <w:tcPr>
            <w:tcW w:w="6093" w:type="dxa"/>
            <w:tcBorders>
              <w:top w:val="nil"/>
              <w:left w:val="nil"/>
              <w:bottom w:val="nil"/>
              <w:right w:val="nil"/>
            </w:tcBorders>
            <w:vAlign w:val="center"/>
          </w:tcPr>
          <w:p w:rsidR="00D72710" w:rsidRDefault="00D72710">
            <w:pPr>
              <w:pStyle w:val="ConsPlusNormal"/>
              <w:jc w:val="both"/>
            </w:pPr>
            <w:r>
              <w:t xml:space="preserve">683000, Камчатский край, г. Петропавловск-Камчатский, пл. им. В.И. Ленина, д.1, </w:t>
            </w:r>
            <w:proofErr w:type="spellStart"/>
            <w:r>
              <w:t>каб</w:t>
            </w:r>
            <w:proofErr w:type="spellEnd"/>
            <w:r>
              <w:t>. ____</w:t>
            </w:r>
          </w:p>
        </w:tc>
      </w:tr>
      <w:tr w:rsidR="00D72710">
        <w:tc>
          <w:tcPr>
            <w:tcW w:w="3544" w:type="dxa"/>
            <w:tcBorders>
              <w:top w:val="nil"/>
              <w:left w:val="nil"/>
              <w:bottom w:val="nil"/>
              <w:right w:val="nil"/>
            </w:tcBorders>
            <w:vAlign w:val="center"/>
          </w:tcPr>
          <w:p w:rsidR="00D72710" w:rsidRDefault="00D72710">
            <w:pPr>
              <w:pStyle w:val="ConsPlusNormal"/>
              <w:jc w:val="both"/>
            </w:pPr>
            <w:r>
              <w:t xml:space="preserve">Дата проведения процедуры оценки и сопоставления заявок на участие в </w:t>
            </w:r>
            <w:proofErr w:type="gramStart"/>
            <w:r>
              <w:t>конкурсе</w:t>
            </w:r>
            <w:proofErr w:type="gramEnd"/>
            <w:r>
              <w:t>, определения победителя конкурса:</w:t>
            </w:r>
          </w:p>
        </w:tc>
        <w:tc>
          <w:tcPr>
            <w:tcW w:w="6093" w:type="dxa"/>
            <w:tcBorders>
              <w:top w:val="nil"/>
              <w:left w:val="nil"/>
              <w:bottom w:val="nil"/>
              <w:right w:val="nil"/>
            </w:tcBorders>
            <w:vAlign w:val="center"/>
          </w:tcPr>
          <w:p w:rsidR="00D72710" w:rsidRDefault="00D72710">
            <w:pPr>
              <w:pStyle w:val="ConsPlusNormal"/>
              <w:jc w:val="both"/>
            </w:pPr>
            <w:r>
              <w:t>_________________</w:t>
            </w:r>
          </w:p>
        </w:tc>
      </w:tr>
    </w:tbl>
    <w:p w:rsidR="00D72710" w:rsidRDefault="00D72710">
      <w:pPr>
        <w:sectPr w:rsidR="00D72710">
          <w:pgSz w:w="16838" w:h="11905" w:orient="landscape"/>
          <w:pgMar w:top="1701" w:right="1134" w:bottom="850" w:left="1134" w:header="0" w:footer="0" w:gutter="0"/>
          <w:cols w:space="720"/>
        </w:sectPr>
      </w:pPr>
    </w:p>
    <w:p w:rsidR="00D72710" w:rsidRDefault="00D72710">
      <w:pPr>
        <w:pStyle w:val="ConsPlusNormal"/>
        <w:jc w:val="right"/>
        <w:outlineLvl w:val="1"/>
      </w:pPr>
      <w:r>
        <w:lastRenderedPageBreak/>
        <w:t>Приложение 2</w:t>
      </w:r>
    </w:p>
    <w:p w:rsidR="00D72710" w:rsidRDefault="00D72710">
      <w:pPr>
        <w:pStyle w:val="ConsPlusNormal"/>
        <w:jc w:val="right"/>
      </w:pPr>
      <w:r>
        <w:t>к Порядку проведения конкурса</w:t>
      </w:r>
    </w:p>
    <w:p w:rsidR="00D72710" w:rsidRDefault="00D72710">
      <w:pPr>
        <w:pStyle w:val="ConsPlusNormal"/>
        <w:jc w:val="right"/>
      </w:pPr>
      <w:r>
        <w:t>по отбору аудиторской организации</w:t>
      </w:r>
    </w:p>
    <w:p w:rsidR="00D72710" w:rsidRDefault="00D72710">
      <w:pPr>
        <w:pStyle w:val="ConsPlusNormal"/>
        <w:jc w:val="right"/>
      </w:pPr>
      <w:r>
        <w:t>(аудитора) для оказания услуг</w:t>
      </w:r>
    </w:p>
    <w:p w:rsidR="00D72710" w:rsidRDefault="00D72710">
      <w:pPr>
        <w:pStyle w:val="ConsPlusNormal"/>
        <w:jc w:val="right"/>
      </w:pPr>
      <w:r>
        <w:t xml:space="preserve">по проведению аудита </w:t>
      </w:r>
      <w:proofErr w:type="gramStart"/>
      <w:r>
        <w:t>годовой</w:t>
      </w:r>
      <w:proofErr w:type="gramEnd"/>
    </w:p>
    <w:p w:rsidR="00D72710" w:rsidRDefault="00D72710">
      <w:pPr>
        <w:pStyle w:val="ConsPlusNormal"/>
        <w:jc w:val="right"/>
      </w:pPr>
      <w:r>
        <w:t>бухгалтерской (финансовой) отчетности</w:t>
      </w:r>
    </w:p>
    <w:p w:rsidR="00D72710" w:rsidRDefault="00D72710">
      <w:pPr>
        <w:pStyle w:val="ConsPlusNormal"/>
        <w:jc w:val="right"/>
      </w:pPr>
      <w:r>
        <w:t>некоммерческой организации</w:t>
      </w:r>
    </w:p>
    <w:p w:rsidR="00D72710" w:rsidRDefault="00D72710">
      <w:pPr>
        <w:pStyle w:val="ConsPlusNormal"/>
        <w:jc w:val="right"/>
      </w:pPr>
      <w:r>
        <w:t>"Фонд капитального ремонта</w:t>
      </w:r>
    </w:p>
    <w:p w:rsidR="00D72710" w:rsidRDefault="00D72710">
      <w:pPr>
        <w:pStyle w:val="ConsPlusNormal"/>
        <w:jc w:val="right"/>
      </w:pPr>
      <w:r>
        <w:t>многоквартирных домов</w:t>
      </w:r>
    </w:p>
    <w:p w:rsidR="00D72710" w:rsidRDefault="00D72710">
      <w:pPr>
        <w:pStyle w:val="ConsPlusNormal"/>
        <w:jc w:val="right"/>
      </w:pPr>
      <w:r>
        <w:t>Камчатского края"</w:t>
      </w:r>
    </w:p>
    <w:p w:rsidR="00D72710" w:rsidRDefault="00D72710">
      <w:pPr>
        <w:pStyle w:val="ConsPlusNormal"/>
        <w:jc w:val="both"/>
      </w:pPr>
    </w:p>
    <w:p w:rsidR="00D72710" w:rsidRDefault="00D72710">
      <w:pPr>
        <w:pStyle w:val="ConsPlusTitle"/>
        <w:jc w:val="center"/>
      </w:pPr>
      <w:bookmarkStart w:id="5" w:name="P199"/>
      <w:bookmarkEnd w:id="5"/>
      <w:r>
        <w:t>ПОЛОЖЕНИЕ</w:t>
      </w:r>
    </w:p>
    <w:p w:rsidR="00D72710" w:rsidRDefault="00D72710">
      <w:pPr>
        <w:pStyle w:val="ConsPlusTitle"/>
        <w:jc w:val="center"/>
      </w:pPr>
      <w:r>
        <w:t>О КОНКУРСНОЙ КОМИССИИ</w:t>
      </w:r>
    </w:p>
    <w:p w:rsidR="00D72710" w:rsidRDefault="00D72710">
      <w:pPr>
        <w:pStyle w:val="ConsPlusTitle"/>
        <w:jc w:val="center"/>
      </w:pPr>
      <w:r>
        <w:t>ПО ОТБОРУ АУДИТОРСКОЙ ОРГАНИЗАЦИИ</w:t>
      </w:r>
    </w:p>
    <w:p w:rsidR="00D72710" w:rsidRDefault="00D72710">
      <w:pPr>
        <w:pStyle w:val="ConsPlusTitle"/>
        <w:jc w:val="center"/>
      </w:pPr>
      <w:r>
        <w:t>(АУДИТОРА) ДЛЯ ОКАЗАНИЯ УСЛУГ ПО ПРОВЕДЕНИЮ</w:t>
      </w:r>
    </w:p>
    <w:p w:rsidR="00D72710" w:rsidRDefault="00D72710">
      <w:pPr>
        <w:pStyle w:val="ConsPlusTitle"/>
        <w:jc w:val="center"/>
      </w:pPr>
      <w:r>
        <w:t xml:space="preserve">АУДИТА </w:t>
      </w:r>
      <w:proofErr w:type="gramStart"/>
      <w:r>
        <w:t>ГОДОВОЙ</w:t>
      </w:r>
      <w:proofErr w:type="gramEnd"/>
      <w:r>
        <w:t xml:space="preserve"> БУХГАЛТЕРСКОЙ (ФИНАНСОВОЙ)</w:t>
      </w:r>
    </w:p>
    <w:p w:rsidR="00D72710" w:rsidRDefault="00D72710">
      <w:pPr>
        <w:pStyle w:val="ConsPlusTitle"/>
        <w:jc w:val="center"/>
      </w:pPr>
      <w:r>
        <w:t>ОТЧЕТНОСТИ НЕКОММЕРЧЕСКОЙ ОРГАНИЗАЦИИ</w:t>
      </w:r>
    </w:p>
    <w:p w:rsidR="00D72710" w:rsidRDefault="00D72710">
      <w:pPr>
        <w:pStyle w:val="ConsPlusTitle"/>
        <w:jc w:val="center"/>
      </w:pPr>
      <w:r>
        <w:t>"ФОНД КАПИТАЛЬНОГО РЕМОНТА</w:t>
      </w:r>
    </w:p>
    <w:p w:rsidR="00D72710" w:rsidRDefault="00D72710">
      <w:pPr>
        <w:pStyle w:val="ConsPlusTitle"/>
        <w:jc w:val="center"/>
      </w:pPr>
      <w:r>
        <w:t>МНОГОКВАРТИРНЫХ ДОМОВ</w:t>
      </w:r>
    </w:p>
    <w:p w:rsidR="00D72710" w:rsidRDefault="00D72710">
      <w:pPr>
        <w:pStyle w:val="ConsPlusTitle"/>
        <w:jc w:val="center"/>
      </w:pPr>
      <w:r>
        <w:t>КАМЧАТСКОГО КРАЯ"</w:t>
      </w:r>
    </w:p>
    <w:p w:rsidR="00D72710" w:rsidRDefault="00D72710">
      <w:pPr>
        <w:pStyle w:val="ConsPlusNormal"/>
        <w:jc w:val="both"/>
      </w:pPr>
    </w:p>
    <w:p w:rsidR="00D72710" w:rsidRDefault="00D72710">
      <w:pPr>
        <w:pStyle w:val="ConsPlusNormal"/>
        <w:ind w:firstLine="540"/>
        <w:jc w:val="both"/>
      </w:pPr>
      <w:r>
        <w:t xml:space="preserve">1. </w:t>
      </w:r>
      <w:proofErr w:type="gramStart"/>
      <w:r>
        <w:t>Конкурсная комиссия по отбору аудиторской организации (аудитора) для оказания услуг по проведению аудита годовой бухгалтерской (финансовой) отчетности некоммерческой организации "Фонд капитального ремонта многоквартирных домов Камчатского края" (далее - конкурсная комиссия, комиссия) создается для организации и проведения открытого конкурса по отбору аудиторской организации (аудитора) для оказания услуг по проведению аудита годовой бухгалтерской (финансовой) отчетности некоммерческой организации "Фонд капитального ремонта многоквартирных домов Камчатского</w:t>
      </w:r>
      <w:proofErr w:type="gramEnd"/>
      <w:r>
        <w:t xml:space="preserve"> края" (далее - конкурс).</w:t>
      </w:r>
    </w:p>
    <w:p w:rsidR="00D72710" w:rsidRDefault="00D72710">
      <w:pPr>
        <w:pStyle w:val="ConsPlusNormal"/>
        <w:ind w:firstLine="540"/>
        <w:jc w:val="both"/>
      </w:pPr>
      <w:r>
        <w:t>2. Конкурсная комиссия формируется Организатором, при этом число членов комиссии должно быть не менее чем 5 человек.</w:t>
      </w:r>
    </w:p>
    <w:p w:rsidR="00D72710" w:rsidRDefault="00D72710">
      <w:pPr>
        <w:pStyle w:val="ConsPlusNormal"/>
        <w:ind w:firstLine="540"/>
        <w:jc w:val="both"/>
      </w:pPr>
      <w:r>
        <w:t>3. Конкурсная комиссия осуществляет следующие функции:</w:t>
      </w:r>
    </w:p>
    <w:p w:rsidR="00D72710" w:rsidRDefault="00D72710">
      <w:pPr>
        <w:pStyle w:val="ConsPlusNormal"/>
        <w:ind w:firstLine="540"/>
        <w:jc w:val="both"/>
      </w:pPr>
      <w:r>
        <w:t xml:space="preserve">1) вскрывает конверты с заявками на участие в </w:t>
      </w:r>
      <w:proofErr w:type="gramStart"/>
      <w:r>
        <w:t>конкурсе</w:t>
      </w:r>
      <w:proofErr w:type="gramEnd"/>
      <w:r>
        <w:t>, рассматривает заявки на участие в конкурсе и принимает решение о допуске (об отказе в допуске) претендентов на участие в конкурсе к участию в конкурсе, оформляет и подписывает соответствующий протокол;</w:t>
      </w:r>
    </w:p>
    <w:p w:rsidR="00D72710" w:rsidRDefault="00D72710">
      <w:pPr>
        <w:pStyle w:val="ConsPlusNormal"/>
        <w:ind w:firstLine="540"/>
        <w:jc w:val="both"/>
      </w:pPr>
      <w:proofErr w:type="gramStart"/>
      <w:r>
        <w:t xml:space="preserve">2) оценивает и сопоставляет заявки на участие в конкурсе, определяет победителя конкурса или принимает иное решение в соответствии с </w:t>
      </w:r>
      <w:hyperlink w:anchor="P111" w:history="1">
        <w:r>
          <w:rPr>
            <w:color w:val="0000FF"/>
          </w:rPr>
          <w:t>частью 4.14 раздела 4</w:t>
        </w:r>
      </w:hyperlink>
      <w:r>
        <w:t xml:space="preserve"> Порядка проведения конкурса по отбору аудиторской организации (аудитора) для оказания услуг по проведению аудита годовой бухгалтерской (финансовой) отчетности некоммерческой организации "Фонд капитального ремонта многоквартирных домов Камчатского края", оформляет и подписывает соответствующий протокол.</w:t>
      </w:r>
      <w:proofErr w:type="gramEnd"/>
    </w:p>
    <w:p w:rsidR="00D72710" w:rsidRDefault="00D72710">
      <w:pPr>
        <w:pStyle w:val="ConsPlusNormal"/>
        <w:ind w:firstLine="540"/>
        <w:jc w:val="both"/>
      </w:pPr>
      <w:r>
        <w:t xml:space="preserve">4. Конкурсная комиссия имеет право запрашивать и получать от претендентов на участие в </w:t>
      </w:r>
      <w:proofErr w:type="gramStart"/>
      <w:r>
        <w:t>конкурсе</w:t>
      </w:r>
      <w:proofErr w:type="gramEnd"/>
      <w:r>
        <w:t xml:space="preserve"> и участников конкурса информацию, необходимую для осуществления работы комиссии.</w:t>
      </w:r>
    </w:p>
    <w:p w:rsidR="00D72710" w:rsidRDefault="00D72710">
      <w:pPr>
        <w:pStyle w:val="ConsPlusNormal"/>
        <w:ind w:firstLine="540"/>
        <w:jc w:val="both"/>
      </w:pPr>
      <w:r>
        <w:t>5. Заседание конкурсной комиссии проводит председатель конкурсной комиссии. В случае отсутствия председателя конкурсной комиссии заседание конкурсной комиссии проводит заместитель председателя конкурсной комиссии, определенный Организатором из числа членов конкурсной комиссии.</w:t>
      </w:r>
    </w:p>
    <w:p w:rsidR="00D72710" w:rsidRDefault="00D72710">
      <w:pPr>
        <w:pStyle w:val="ConsPlusNormal"/>
        <w:ind w:firstLine="540"/>
        <w:jc w:val="both"/>
      </w:pPr>
      <w:r>
        <w:t>6. Решения комиссии считаются правомочными, если на ее заседании присутствуют не менее чем две трети от ее состава.</w:t>
      </w:r>
    </w:p>
    <w:p w:rsidR="00D72710" w:rsidRDefault="00D72710">
      <w:pPr>
        <w:pStyle w:val="ConsPlusNormal"/>
        <w:ind w:firstLine="540"/>
        <w:jc w:val="both"/>
      </w:pPr>
      <w:r>
        <w:t>7. Решения комиссии принимаются, если за их принятие проголосовало не менее половины присутствующих на заседании членов комиссии. При равенстве голосов голос председательствующего на заседании является решающим.</w:t>
      </w:r>
    </w:p>
    <w:p w:rsidR="00D72710" w:rsidRDefault="00D72710">
      <w:pPr>
        <w:pStyle w:val="ConsPlusNormal"/>
        <w:ind w:firstLine="540"/>
        <w:jc w:val="both"/>
      </w:pPr>
      <w:r>
        <w:t xml:space="preserve">8. Решения комиссии оформляются протоколами, которые подписываются присутствующими на заседании членами комиссии. В протоколах обязательно должны быть </w:t>
      </w:r>
      <w:r>
        <w:lastRenderedPageBreak/>
        <w:t>указаны особые мнения членов комиссии (при наличии). Протокол заседания конкурсной комиссии оформляется секретарем конкурсной комиссии в течение 2 рабочих дней со дня заседания конкурсной комиссии.</w:t>
      </w:r>
    </w:p>
    <w:p w:rsidR="00D72710" w:rsidRDefault="00D72710">
      <w:pPr>
        <w:pStyle w:val="ConsPlusNormal"/>
        <w:ind w:firstLine="540"/>
        <w:jc w:val="both"/>
      </w:pPr>
      <w:r>
        <w:t>9. Председатель комиссии (заместитель председателя в случае отсутствия председателя):</w:t>
      </w:r>
    </w:p>
    <w:p w:rsidR="00D72710" w:rsidRDefault="00D72710">
      <w:pPr>
        <w:pStyle w:val="ConsPlusNormal"/>
        <w:ind w:firstLine="540"/>
        <w:jc w:val="both"/>
      </w:pPr>
      <w:r>
        <w:t>1) руководит деятельностью комиссии;</w:t>
      </w:r>
    </w:p>
    <w:p w:rsidR="00D72710" w:rsidRDefault="00D72710">
      <w:pPr>
        <w:pStyle w:val="ConsPlusNormal"/>
        <w:ind w:firstLine="540"/>
        <w:jc w:val="both"/>
      </w:pPr>
      <w:r>
        <w:t xml:space="preserve">2) председательствует на </w:t>
      </w:r>
      <w:proofErr w:type="gramStart"/>
      <w:r>
        <w:t>заседаниях</w:t>
      </w:r>
      <w:proofErr w:type="gramEnd"/>
      <w:r>
        <w:t xml:space="preserve"> комиссии;</w:t>
      </w:r>
    </w:p>
    <w:p w:rsidR="00D72710" w:rsidRDefault="00D72710">
      <w:pPr>
        <w:pStyle w:val="ConsPlusNormal"/>
        <w:ind w:firstLine="540"/>
        <w:jc w:val="both"/>
      </w:pPr>
      <w:r>
        <w:t>3) несет ответственность за соблюдение требований конкурсной документации и выполнение возложенных на комиссию задач;</w:t>
      </w:r>
    </w:p>
    <w:p w:rsidR="00D72710" w:rsidRDefault="00D72710">
      <w:pPr>
        <w:pStyle w:val="ConsPlusNormal"/>
        <w:ind w:firstLine="540"/>
        <w:jc w:val="both"/>
      </w:pPr>
      <w:r>
        <w:t>4) осуществляет иные действия в соответствии с конкурсной документацией и законодательством Российской Федерации.</w:t>
      </w:r>
    </w:p>
    <w:p w:rsidR="00D72710" w:rsidRDefault="00D72710">
      <w:pPr>
        <w:pStyle w:val="ConsPlusNormal"/>
        <w:ind w:firstLine="540"/>
        <w:jc w:val="both"/>
      </w:pPr>
      <w:r>
        <w:t>10. Секретарь конкурсной комиссии:</w:t>
      </w:r>
    </w:p>
    <w:p w:rsidR="00D72710" w:rsidRDefault="00D72710">
      <w:pPr>
        <w:pStyle w:val="ConsPlusNormal"/>
        <w:ind w:firstLine="540"/>
        <w:jc w:val="both"/>
      </w:pPr>
      <w:r>
        <w:t>1) ведет протоколы заседаний конкурсной комиссии, обеспечивает их подписание и опубликование;</w:t>
      </w:r>
    </w:p>
    <w:p w:rsidR="00D72710" w:rsidRDefault="00D72710">
      <w:pPr>
        <w:pStyle w:val="ConsPlusNormal"/>
        <w:ind w:firstLine="540"/>
        <w:jc w:val="both"/>
      </w:pPr>
      <w:r>
        <w:t>2) извещает членов конкурсной комиссии о дате заседания конкурсной комиссии;</w:t>
      </w:r>
    </w:p>
    <w:p w:rsidR="00D72710" w:rsidRDefault="00D72710">
      <w:pPr>
        <w:pStyle w:val="ConsPlusNormal"/>
        <w:ind w:firstLine="540"/>
        <w:jc w:val="both"/>
      </w:pPr>
      <w:r>
        <w:t xml:space="preserve">3) уведомляет в письменном </w:t>
      </w:r>
      <w:proofErr w:type="gramStart"/>
      <w:r>
        <w:t>виде</w:t>
      </w:r>
      <w:proofErr w:type="gramEnd"/>
      <w:r>
        <w:t xml:space="preserve"> претендентов на участие в конкурсе, участников конкурса о принятом конкурсной комиссией решении в течение 5 рабочих дней с момента принятия такого решения путем подготовки и направления уведомлений.</w:t>
      </w:r>
    </w:p>
    <w:p w:rsidR="00D72710" w:rsidRDefault="00D72710">
      <w:pPr>
        <w:pStyle w:val="ConsPlusNormal"/>
        <w:ind w:firstLine="540"/>
        <w:jc w:val="both"/>
      </w:pPr>
      <w:r>
        <w:t>11. Члены комиссии:</w:t>
      </w:r>
    </w:p>
    <w:p w:rsidR="00D72710" w:rsidRDefault="00D72710">
      <w:pPr>
        <w:pStyle w:val="ConsPlusNormal"/>
        <w:ind w:firstLine="540"/>
        <w:jc w:val="both"/>
      </w:pPr>
      <w:r>
        <w:t xml:space="preserve">1) участвуют в </w:t>
      </w:r>
      <w:proofErr w:type="gramStart"/>
      <w:r>
        <w:t>решении</w:t>
      </w:r>
      <w:proofErr w:type="gramEnd"/>
      <w:r>
        <w:t xml:space="preserve"> всех вопросов, входящих в компетенцию комиссии;</w:t>
      </w:r>
    </w:p>
    <w:p w:rsidR="00D72710" w:rsidRDefault="00D72710">
      <w:pPr>
        <w:pStyle w:val="ConsPlusNormal"/>
        <w:ind w:firstLine="540"/>
        <w:jc w:val="both"/>
      </w:pPr>
      <w:r>
        <w:t xml:space="preserve">2) участвуют в </w:t>
      </w:r>
      <w:proofErr w:type="gramStart"/>
      <w:r>
        <w:t>заседаниях</w:t>
      </w:r>
      <w:proofErr w:type="gramEnd"/>
      <w:r>
        <w:t xml:space="preserve"> комиссии;</w:t>
      </w:r>
    </w:p>
    <w:p w:rsidR="00D72710" w:rsidRDefault="00D72710">
      <w:pPr>
        <w:pStyle w:val="ConsPlusNormal"/>
        <w:ind w:firstLine="540"/>
        <w:jc w:val="both"/>
      </w:pPr>
      <w:r>
        <w:t>3) выполняют в установленные сроки поручения председателя комиссии, решения комиссии.</w:t>
      </w:r>
    </w:p>
    <w:p w:rsidR="00D72710" w:rsidRDefault="00D72710">
      <w:pPr>
        <w:pStyle w:val="ConsPlusNormal"/>
        <w:ind w:firstLine="540"/>
        <w:jc w:val="both"/>
      </w:pPr>
      <w:r>
        <w:t>12. Члены комиссии обязаны обеспечивать конфиденциальность данных о претендентах на участие в конкурсе и участниках конкурса и сведений, содержащихся в заявках на участие в конкурсе, до опубликования результатов конкурса.</w:t>
      </w:r>
    </w:p>
    <w:p w:rsidR="00D72710" w:rsidRDefault="00D72710">
      <w:pPr>
        <w:pStyle w:val="ConsPlusNormal"/>
        <w:ind w:firstLine="540"/>
        <w:jc w:val="both"/>
      </w:pPr>
      <w:r>
        <w:t>13. Члены комиссии не вправе проводить переговоры с претендентами на участие в конкурсе и участниками конкурса во время процедур проведения конкурса за исключением случаев, предусмотренных конкурсной документацией и законодательством Российской Федерации.</w:t>
      </w: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right"/>
        <w:outlineLvl w:val="1"/>
      </w:pPr>
      <w:r>
        <w:t>Приложение 3</w:t>
      </w:r>
    </w:p>
    <w:p w:rsidR="00D72710" w:rsidRDefault="00D72710">
      <w:pPr>
        <w:pStyle w:val="ConsPlusNormal"/>
        <w:jc w:val="right"/>
      </w:pPr>
      <w:r>
        <w:t>к Порядку проведения конкурса</w:t>
      </w:r>
    </w:p>
    <w:p w:rsidR="00D72710" w:rsidRDefault="00D72710">
      <w:pPr>
        <w:pStyle w:val="ConsPlusNormal"/>
        <w:jc w:val="right"/>
      </w:pPr>
      <w:r>
        <w:t>по отбору аудиторской организации</w:t>
      </w:r>
    </w:p>
    <w:p w:rsidR="00D72710" w:rsidRDefault="00D72710">
      <w:pPr>
        <w:pStyle w:val="ConsPlusNormal"/>
        <w:jc w:val="right"/>
      </w:pPr>
      <w:r>
        <w:t>(аудитора) для оказания услуг</w:t>
      </w:r>
    </w:p>
    <w:p w:rsidR="00D72710" w:rsidRDefault="00D72710">
      <w:pPr>
        <w:pStyle w:val="ConsPlusNormal"/>
        <w:jc w:val="right"/>
      </w:pPr>
      <w:r>
        <w:t xml:space="preserve">по проведению аудита </w:t>
      </w:r>
      <w:proofErr w:type="gramStart"/>
      <w:r>
        <w:t>годовой</w:t>
      </w:r>
      <w:proofErr w:type="gramEnd"/>
    </w:p>
    <w:p w:rsidR="00D72710" w:rsidRDefault="00D72710">
      <w:pPr>
        <w:pStyle w:val="ConsPlusNormal"/>
        <w:jc w:val="right"/>
      </w:pPr>
      <w:r>
        <w:t>бухгалтерской (финансовой) отчетности</w:t>
      </w:r>
    </w:p>
    <w:p w:rsidR="00D72710" w:rsidRDefault="00D72710">
      <w:pPr>
        <w:pStyle w:val="ConsPlusNormal"/>
        <w:jc w:val="right"/>
      </w:pPr>
      <w:r>
        <w:t>некоммерческой организации</w:t>
      </w:r>
    </w:p>
    <w:p w:rsidR="00D72710" w:rsidRDefault="00D72710">
      <w:pPr>
        <w:pStyle w:val="ConsPlusNormal"/>
        <w:jc w:val="right"/>
      </w:pPr>
      <w:r>
        <w:t>"Фонд капитального ремонта</w:t>
      </w:r>
    </w:p>
    <w:p w:rsidR="00D72710" w:rsidRDefault="00D72710">
      <w:pPr>
        <w:pStyle w:val="ConsPlusNormal"/>
        <w:jc w:val="right"/>
      </w:pPr>
      <w:r>
        <w:t>многоквартирных домов</w:t>
      </w:r>
    </w:p>
    <w:p w:rsidR="00D72710" w:rsidRDefault="00D72710">
      <w:pPr>
        <w:pStyle w:val="ConsPlusNormal"/>
        <w:jc w:val="right"/>
      </w:pPr>
      <w:r>
        <w:t>Камчатского края"</w:t>
      </w:r>
    </w:p>
    <w:p w:rsidR="00D72710" w:rsidRDefault="00D72710">
      <w:pPr>
        <w:pStyle w:val="ConsPlusNormal"/>
        <w:jc w:val="both"/>
      </w:pPr>
    </w:p>
    <w:p w:rsidR="00D72710" w:rsidRDefault="00D72710">
      <w:pPr>
        <w:pStyle w:val="ConsPlusTitle"/>
        <w:jc w:val="center"/>
      </w:pPr>
      <w:bookmarkStart w:id="6" w:name="P250"/>
      <w:bookmarkEnd w:id="6"/>
      <w:r>
        <w:t>КОНКУРСНАЯ ДОКУМЕНТАЦИЯ</w:t>
      </w:r>
    </w:p>
    <w:p w:rsidR="00D72710" w:rsidRDefault="00D72710">
      <w:pPr>
        <w:pStyle w:val="ConsPlusTitle"/>
        <w:jc w:val="center"/>
      </w:pPr>
      <w:r>
        <w:t>ОТКРЫТОГО КОНКУРСА ПО ОТБОРУ</w:t>
      </w:r>
    </w:p>
    <w:p w:rsidR="00D72710" w:rsidRDefault="00D72710">
      <w:pPr>
        <w:pStyle w:val="ConsPlusTitle"/>
        <w:jc w:val="center"/>
      </w:pPr>
      <w:r>
        <w:t xml:space="preserve">АУДИТОРСКОЙ ОРГАНИЗАЦИИ (АУДИТОРА) </w:t>
      </w:r>
      <w:proofErr w:type="gramStart"/>
      <w:r>
        <w:t>ДЛЯ</w:t>
      </w:r>
      <w:proofErr w:type="gramEnd"/>
    </w:p>
    <w:p w:rsidR="00D72710" w:rsidRDefault="00D72710">
      <w:pPr>
        <w:pStyle w:val="ConsPlusTitle"/>
        <w:jc w:val="center"/>
      </w:pPr>
      <w:r>
        <w:t xml:space="preserve">ОКАЗАНИЯ УСЛУГ ПО ПРОВЕДЕНИЮ АУДИТА </w:t>
      </w:r>
      <w:proofErr w:type="gramStart"/>
      <w:r>
        <w:t>ГОДОВОЙ</w:t>
      </w:r>
      <w:proofErr w:type="gramEnd"/>
    </w:p>
    <w:p w:rsidR="00D72710" w:rsidRDefault="00D72710">
      <w:pPr>
        <w:pStyle w:val="ConsPlusTitle"/>
        <w:jc w:val="center"/>
      </w:pPr>
      <w:r>
        <w:t>БУХГАЛТЕРСКОЙ (ФИНАНСОВОЙ) ОТЧЕТНОСТИ НЕКОММЕРЧЕСКОЙ</w:t>
      </w:r>
    </w:p>
    <w:p w:rsidR="00D72710" w:rsidRDefault="00D72710">
      <w:pPr>
        <w:pStyle w:val="ConsPlusTitle"/>
        <w:jc w:val="center"/>
      </w:pPr>
      <w:r>
        <w:t>ОРГАНИЗАЦИИ "ФОНД КАПИТАЛЬНОГО РЕМОНТА</w:t>
      </w:r>
    </w:p>
    <w:p w:rsidR="00D72710" w:rsidRDefault="00D72710">
      <w:pPr>
        <w:pStyle w:val="ConsPlusTitle"/>
        <w:jc w:val="center"/>
      </w:pPr>
      <w:r>
        <w:t>МНОГОКВАРТИРНЫХ ДОМОВ</w:t>
      </w:r>
    </w:p>
    <w:p w:rsidR="00D72710" w:rsidRDefault="00D72710">
      <w:pPr>
        <w:pStyle w:val="ConsPlusTitle"/>
        <w:jc w:val="center"/>
      </w:pPr>
      <w:r>
        <w:t>КАМЧАТСКОГО КРАЯ"</w:t>
      </w:r>
    </w:p>
    <w:p w:rsidR="00D72710" w:rsidRDefault="00D72710">
      <w:pPr>
        <w:pStyle w:val="ConsPlusNormal"/>
        <w:jc w:val="both"/>
      </w:pPr>
    </w:p>
    <w:p w:rsidR="00D72710" w:rsidRDefault="00D72710">
      <w:pPr>
        <w:pStyle w:val="ConsPlusNormal"/>
        <w:jc w:val="center"/>
        <w:outlineLvl w:val="2"/>
      </w:pPr>
      <w:r>
        <w:lastRenderedPageBreak/>
        <w:t>1. Общие положения</w:t>
      </w:r>
    </w:p>
    <w:p w:rsidR="00D72710" w:rsidRDefault="00D72710">
      <w:pPr>
        <w:pStyle w:val="ConsPlusNormal"/>
        <w:jc w:val="both"/>
      </w:pPr>
    </w:p>
    <w:p w:rsidR="00D72710" w:rsidRDefault="00D72710">
      <w:pPr>
        <w:pStyle w:val="ConsPlusNormal"/>
        <w:ind w:firstLine="540"/>
        <w:jc w:val="both"/>
      </w:pPr>
      <w:r>
        <w:t>1.1. Предметом настоящего конкурса является право на проведение аудита годовой бухгалтерской (финансовой) отчетности некоммерческой организации "Фонд капитального ремонта многоквартирных домов Камчатского края".</w:t>
      </w:r>
    </w:p>
    <w:p w:rsidR="00D72710" w:rsidRDefault="00D72710">
      <w:pPr>
        <w:pStyle w:val="ConsPlusNormal"/>
        <w:ind w:firstLine="540"/>
        <w:jc w:val="both"/>
      </w:pPr>
      <w:r>
        <w:t xml:space="preserve">1.2. Некоммерческая организация "Фонд капитального ремонта многоквартирных домов Камчатского края" расположена по адресу: </w:t>
      </w:r>
      <w:proofErr w:type="gramStart"/>
      <w:r>
        <w:t>Российская Федерация, 683040, Камчатский край, г. Петропавловск-Камчатский, ул. Ленинская, д. 18.</w:t>
      </w:r>
      <w:proofErr w:type="gramEnd"/>
    </w:p>
    <w:p w:rsidR="00D72710" w:rsidRDefault="00D72710">
      <w:pPr>
        <w:pStyle w:val="ConsPlusNormal"/>
        <w:ind w:firstLine="540"/>
        <w:jc w:val="both"/>
      </w:pPr>
      <w:r>
        <w:t>1.3. Организатором конкурса является: Министерство жилищно-коммунального хозяйства и энергетики Камчатского края.</w:t>
      </w:r>
    </w:p>
    <w:p w:rsidR="00D72710" w:rsidRDefault="00D72710">
      <w:pPr>
        <w:pStyle w:val="ConsPlusNormal"/>
        <w:ind w:firstLine="540"/>
        <w:jc w:val="both"/>
      </w:pPr>
      <w:r>
        <w:t>1.4. Начальная (максимальная) цена договора на проведение аудита: _____________________________________________________________ рублей.</w:t>
      </w:r>
    </w:p>
    <w:p w:rsidR="00D72710" w:rsidRDefault="00D72710">
      <w:pPr>
        <w:pStyle w:val="ConsPlusNormal"/>
        <w:ind w:firstLine="540"/>
        <w:jc w:val="both"/>
      </w:pPr>
      <w:r>
        <w:t>1.5. Срок выполнения работ: _________________________________ дней.</w:t>
      </w:r>
    </w:p>
    <w:p w:rsidR="00D72710" w:rsidRDefault="00D72710">
      <w:pPr>
        <w:pStyle w:val="ConsPlusNormal"/>
        <w:ind w:firstLine="540"/>
        <w:jc w:val="both"/>
      </w:pPr>
      <w:r>
        <w:t xml:space="preserve">1.6. Крайним сроком подачи заявок на участие в </w:t>
      </w:r>
      <w:proofErr w:type="gramStart"/>
      <w:r>
        <w:t>конкурсе</w:t>
      </w:r>
      <w:proofErr w:type="gramEnd"/>
      <w:r>
        <w:t xml:space="preserve"> является 20 календарный день (в пределах рабочего дня организатора) после дня опубликования извещения о проведении конкурса и конкурсной документации. Заявки на участие в </w:t>
      </w:r>
      <w:proofErr w:type="gramStart"/>
      <w:r>
        <w:t>конкурсе</w:t>
      </w:r>
      <w:proofErr w:type="gramEnd"/>
      <w:r>
        <w:t xml:space="preserve"> подаются по адресу: 683000, Камчатский край, г. Петропавловск-Камчатский, пл. им. В.И. Ленина, д. 1.</w:t>
      </w:r>
    </w:p>
    <w:p w:rsidR="00D72710" w:rsidRDefault="00D72710">
      <w:pPr>
        <w:pStyle w:val="ConsPlusNormal"/>
        <w:ind w:firstLine="540"/>
        <w:jc w:val="both"/>
      </w:pPr>
      <w:r>
        <w:t xml:space="preserve">Дни, часы работы организатора конкурса: </w:t>
      </w:r>
      <w:proofErr w:type="spellStart"/>
      <w:r>
        <w:t>Пн-Чт</w:t>
      </w:r>
      <w:proofErr w:type="spellEnd"/>
      <w:r>
        <w:t xml:space="preserve"> с 09-00 до 17-15, </w:t>
      </w:r>
      <w:proofErr w:type="spellStart"/>
      <w:r>
        <w:t>Пт</w:t>
      </w:r>
      <w:proofErr w:type="spellEnd"/>
      <w:r>
        <w:t xml:space="preserve"> - с 09-00 до 16-00.</w:t>
      </w:r>
    </w:p>
    <w:p w:rsidR="00D72710" w:rsidRDefault="00D72710">
      <w:pPr>
        <w:pStyle w:val="ConsPlusNormal"/>
        <w:ind w:firstLine="540"/>
        <w:jc w:val="both"/>
      </w:pPr>
      <w:r>
        <w:t xml:space="preserve">1.7. Вскрытие конвертов с конкурсными заявками будет произведено в ____ часов ____ минут "___" ________ 201__ года по адресу: 683000, Камчатский край, г. Петропавловск-Камчатский, пл. им. В.И. Ленина, д. 1, </w:t>
      </w:r>
      <w:proofErr w:type="spellStart"/>
      <w:r>
        <w:t>каб</w:t>
      </w:r>
      <w:proofErr w:type="spellEnd"/>
      <w:r>
        <w:t>._____.</w:t>
      </w:r>
    </w:p>
    <w:p w:rsidR="00D72710" w:rsidRDefault="00D72710">
      <w:pPr>
        <w:pStyle w:val="ConsPlusNormal"/>
        <w:ind w:firstLine="540"/>
        <w:jc w:val="both"/>
      </w:pPr>
      <w:r>
        <w:t>1.8. На процедуре вскрытия конвертов с заявками на участие в конкурсе могут присутствовать представители всех претендентов на участие в конкурсе.</w:t>
      </w:r>
    </w:p>
    <w:p w:rsidR="00D72710" w:rsidRDefault="00D72710">
      <w:pPr>
        <w:pStyle w:val="ConsPlusNormal"/>
        <w:ind w:firstLine="540"/>
        <w:jc w:val="both"/>
      </w:pPr>
      <w:r>
        <w:t>1.9. Официальное извещение о проведении конкурса публикуется на официальном сайте исполнительных органов государственной власти Камчатского края в информационно-коммуникационной сети "Интернет" http://www.</w:t>
      </w:r>
      <w:proofErr w:type="gramStart"/>
      <w:r>
        <w:t>к</w:t>
      </w:r>
      <w:proofErr w:type="gramEnd"/>
      <w:r>
        <w:t>amchatka.gov.ru/ не позднее, чем за 20 календарных дней до даты проведения конкурса.</w:t>
      </w:r>
    </w:p>
    <w:p w:rsidR="00D72710" w:rsidRDefault="00D72710">
      <w:pPr>
        <w:pStyle w:val="ConsPlusNormal"/>
        <w:ind w:firstLine="540"/>
        <w:jc w:val="both"/>
      </w:pPr>
      <w:r>
        <w:t>1.10. Обеспечение заявки не требуется.</w:t>
      </w:r>
    </w:p>
    <w:p w:rsidR="00D72710" w:rsidRDefault="00D72710">
      <w:pPr>
        <w:pStyle w:val="ConsPlusNormal"/>
        <w:ind w:firstLine="540"/>
        <w:jc w:val="both"/>
      </w:pPr>
      <w:r>
        <w:t>1.11. Результаты открытого конкурса публикуются на официальном сайте исполнительных органов государственной власти Камчатского края в информационно-коммуникационной сети "Интернет" http://www.</w:t>
      </w:r>
      <w:proofErr w:type="gramStart"/>
      <w:r>
        <w:t>к</w:t>
      </w:r>
      <w:proofErr w:type="gramEnd"/>
      <w:r>
        <w:t>amchatka.gov.ru/ в десятидневный срок с даты подписания протокола.</w:t>
      </w:r>
    </w:p>
    <w:p w:rsidR="00D72710" w:rsidRDefault="00D72710">
      <w:pPr>
        <w:pStyle w:val="ConsPlusNormal"/>
        <w:ind w:firstLine="540"/>
        <w:jc w:val="both"/>
      </w:pPr>
      <w:r>
        <w:t>1.12. В течение 5 рабочих дней со дня получения от организатора приказа об утвержден</w:t>
      </w:r>
      <w:proofErr w:type="gramStart"/>
      <w:r>
        <w:t>ии ау</w:t>
      </w:r>
      <w:proofErr w:type="gramEnd"/>
      <w:r>
        <w:t>диторской организации (аудитора) некоммерческая организация "Фонд капитального ремонта многоквартирных домов Камчатского края" заключает с победителем конкурса договор проведения аудита годовой бухгалтерской (финансовой) отчетности.</w:t>
      </w:r>
    </w:p>
    <w:p w:rsidR="00D72710" w:rsidRDefault="00D72710">
      <w:pPr>
        <w:pStyle w:val="ConsPlusNormal"/>
        <w:ind w:firstLine="540"/>
        <w:jc w:val="both"/>
      </w:pPr>
      <w:r>
        <w:t>1.13. Уполномоченное лицо организатора конкурса, ответственное за контакты с участниками конкурса:____________________, телефон: 8 (4152)_____.</w:t>
      </w:r>
    </w:p>
    <w:p w:rsidR="00D72710" w:rsidRDefault="00D72710">
      <w:pPr>
        <w:pStyle w:val="ConsPlusNormal"/>
        <w:jc w:val="both"/>
      </w:pPr>
    </w:p>
    <w:p w:rsidR="00D72710" w:rsidRDefault="00D72710">
      <w:pPr>
        <w:pStyle w:val="ConsPlusNormal"/>
        <w:jc w:val="center"/>
        <w:outlineLvl w:val="2"/>
      </w:pPr>
      <w:r>
        <w:t>2. Требования к претендентам</w:t>
      </w:r>
    </w:p>
    <w:p w:rsidR="00D72710" w:rsidRDefault="00D72710">
      <w:pPr>
        <w:pStyle w:val="ConsPlusNormal"/>
        <w:jc w:val="center"/>
      </w:pPr>
      <w:r>
        <w:t xml:space="preserve">на участие в </w:t>
      </w:r>
      <w:proofErr w:type="gramStart"/>
      <w:r>
        <w:t>конкурсе</w:t>
      </w:r>
      <w:proofErr w:type="gramEnd"/>
      <w:r>
        <w:t>:</w:t>
      </w:r>
    </w:p>
    <w:p w:rsidR="00D72710" w:rsidRDefault="00D72710">
      <w:pPr>
        <w:pStyle w:val="ConsPlusNormal"/>
        <w:jc w:val="both"/>
      </w:pPr>
    </w:p>
    <w:p w:rsidR="00D72710" w:rsidRDefault="00D72710">
      <w:pPr>
        <w:pStyle w:val="ConsPlusNormal"/>
        <w:ind w:firstLine="540"/>
        <w:jc w:val="both"/>
      </w:pPr>
      <w:r>
        <w:t xml:space="preserve">1) деятельность претендента не должна быть приостановлена в </w:t>
      </w:r>
      <w:proofErr w:type="gramStart"/>
      <w:r>
        <w:t>порядке</w:t>
      </w:r>
      <w:proofErr w:type="gramEnd"/>
      <w:r>
        <w:t>, предусмотренном Кодексом Российской Федерации об административных правонарушениях на дату подачи заявки на участие в конкурсе;</w:t>
      </w:r>
    </w:p>
    <w:p w:rsidR="00D72710" w:rsidRDefault="00D72710">
      <w:pPr>
        <w:pStyle w:val="ConsPlusNormal"/>
        <w:ind w:firstLine="540"/>
        <w:jc w:val="both"/>
      </w:pPr>
      <w:proofErr w:type="gramStart"/>
      <w:r>
        <w:t>2) у претендента на дату подачи заявки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t xml:space="preserve">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 по данным бухгалтерской отчетности за последний отчетный </w:t>
      </w:r>
      <w:r>
        <w:lastRenderedPageBreak/>
        <w:t xml:space="preserve">период. Претендент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конкурсе не принято;</w:t>
      </w:r>
    </w:p>
    <w:p w:rsidR="00D72710" w:rsidRDefault="00D72710">
      <w:pPr>
        <w:pStyle w:val="ConsPlusNormal"/>
        <w:ind w:firstLine="540"/>
        <w:jc w:val="both"/>
      </w:pPr>
      <w:r>
        <w:t xml:space="preserve">3) претендент не должен находиться в </w:t>
      </w:r>
      <w:proofErr w:type="gramStart"/>
      <w:r>
        <w:t>процессе</w:t>
      </w:r>
      <w:proofErr w:type="gramEnd"/>
      <w:r>
        <w:t xml:space="preserve"> ликвидации или в процедуре банкротства;</w:t>
      </w:r>
    </w:p>
    <w:p w:rsidR="00D72710" w:rsidRDefault="00D72710">
      <w:pPr>
        <w:pStyle w:val="ConsPlusNormal"/>
        <w:ind w:firstLine="540"/>
        <w:jc w:val="both"/>
      </w:pPr>
      <w:r>
        <w:t>4) аудиторская организация (аудитор) должна (должен) соответствовать требованиям, предъявляемым законодательством Российской Федерации к лицам, осуществляющим оказание аудиторских услуг.</w:t>
      </w:r>
    </w:p>
    <w:p w:rsidR="00D72710" w:rsidRDefault="00D72710">
      <w:pPr>
        <w:pStyle w:val="ConsPlusNormal"/>
        <w:jc w:val="both"/>
      </w:pPr>
    </w:p>
    <w:p w:rsidR="00D72710" w:rsidRDefault="00D72710">
      <w:pPr>
        <w:pStyle w:val="ConsPlusNormal"/>
        <w:jc w:val="center"/>
        <w:outlineLvl w:val="2"/>
      </w:pPr>
      <w:r>
        <w:t>3. Требования к составу, форме и порядку</w:t>
      </w:r>
    </w:p>
    <w:p w:rsidR="00D72710" w:rsidRDefault="00D72710">
      <w:pPr>
        <w:pStyle w:val="ConsPlusNormal"/>
        <w:jc w:val="center"/>
      </w:pPr>
      <w:r>
        <w:t xml:space="preserve">подачи заявок на участие в </w:t>
      </w:r>
      <w:proofErr w:type="gramStart"/>
      <w:r>
        <w:t>конкурсе</w:t>
      </w:r>
      <w:proofErr w:type="gramEnd"/>
    </w:p>
    <w:p w:rsidR="00D72710" w:rsidRDefault="00D72710">
      <w:pPr>
        <w:pStyle w:val="ConsPlusNormal"/>
        <w:jc w:val="both"/>
      </w:pPr>
    </w:p>
    <w:p w:rsidR="00D72710" w:rsidRDefault="00D72710">
      <w:pPr>
        <w:pStyle w:val="ConsPlusNormal"/>
        <w:ind w:firstLine="540"/>
        <w:jc w:val="both"/>
      </w:pPr>
      <w:bookmarkStart w:id="7" w:name="P287"/>
      <w:bookmarkEnd w:id="7"/>
      <w:r>
        <w:t xml:space="preserve">3.1. Для участия в </w:t>
      </w:r>
      <w:proofErr w:type="gramStart"/>
      <w:r>
        <w:t>конкурсе</w:t>
      </w:r>
      <w:proofErr w:type="gramEnd"/>
      <w:r>
        <w:t xml:space="preserve"> претендент на участие в конкурсе подает заявку в запечатанном конверте, составленную по форме согласно </w:t>
      </w:r>
      <w:hyperlink w:anchor="P365" w:history="1">
        <w:r>
          <w:rPr>
            <w:color w:val="0000FF"/>
          </w:rPr>
          <w:t>приложению 1</w:t>
        </w:r>
      </w:hyperlink>
      <w:r>
        <w:t xml:space="preserve"> к настоящей конкурсной документации с приложением следующих документов:</w:t>
      </w:r>
    </w:p>
    <w:p w:rsidR="00D72710" w:rsidRDefault="00D72710">
      <w:pPr>
        <w:pStyle w:val="ConsPlusNormal"/>
        <w:ind w:firstLine="540"/>
        <w:jc w:val="both"/>
      </w:pPr>
      <w:r>
        <w:t xml:space="preserve">1) опись входящих в состав заявки документов по форме согласно </w:t>
      </w:r>
      <w:hyperlink w:anchor="P457" w:history="1">
        <w:r>
          <w:rPr>
            <w:color w:val="0000FF"/>
          </w:rPr>
          <w:t>приложению 2</w:t>
        </w:r>
      </w:hyperlink>
      <w:r>
        <w:t xml:space="preserve"> к настоящей конкурсной документации;</w:t>
      </w:r>
    </w:p>
    <w:p w:rsidR="00D72710" w:rsidRDefault="00D72710">
      <w:pPr>
        <w:pStyle w:val="ConsPlusNormal"/>
        <w:ind w:firstLine="540"/>
        <w:jc w:val="both"/>
      </w:pPr>
      <w:r>
        <w:t>2) документ, подтверждающий полномочия лица на осуществление действий от имени претендента;</w:t>
      </w:r>
    </w:p>
    <w:p w:rsidR="00D72710" w:rsidRDefault="00D72710">
      <w:pPr>
        <w:pStyle w:val="ConsPlusNormal"/>
        <w:ind w:firstLine="540"/>
        <w:jc w:val="both"/>
      </w:pPr>
      <w:r>
        <w:t>3) полученная, не ранее чем за шесть месяцев до дня размещения на официальном сайте извещения о проведении конкурса, выписка из единого государственного реестра юридических лиц (единого государственного реестра индивидуальных предпринимателей) или нотариально заверенная копия такой выписки;</w:t>
      </w:r>
    </w:p>
    <w:p w:rsidR="00D72710" w:rsidRDefault="00D72710">
      <w:pPr>
        <w:pStyle w:val="ConsPlusNormal"/>
        <w:ind w:firstLine="540"/>
        <w:jc w:val="both"/>
      </w:pPr>
      <w:r>
        <w:t>4) справка из налогового органа о размере задолженности претендента по обязательным платежам в бюджеты всех уровней и государственные внебюджетные фонды на дату подачи заявки, полученная не позднее, чем за один месяц до даты подачи заявки;</w:t>
      </w:r>
    </w:p>
    <w:p w:rsidR="00D72710" w:rsidRDefault="00D72710">
      <w:pPr>
        <w:pStyle w:val="ConsPlusNormal"/>
        <w:ind w:firstLine="540"/>
        <w:jc w:val="both"/>
      </w:pPr>
      <w:r>
        <w:t>5) оригинал или нотариально заверенная копия бухгалтерского баланса за последний отчетный период;</w:t>
      </w:r>
    </w:p>
    <w:p w:rsidR="00D72710" w:rsidRDefault="00D72710">
      <w:pPr>
        <w:pStyle w:val="ConsPlusNormal"/>
        <w:ind w:firstLine="540"/>
        <w:jc w:val="both"/>
      </w:pPr>
      <w:r>
        <w:t>6) документы или копии документов, подтверждающих соответствие аудиторской организации (аудитора) установленным требованиям:</w:t>
      </w:r>
    </w:p>
    <w:p w:rsidR="00D72710" w:rsidRDefault="00D72710">
      <w:pPr>
        <w:pStyle w:val="ConsPlusNormal"/>
        <w:ind w:firstLine="540"/>
        <w:jc w:val="both"/>
      </w:pPr>
      <w:r>
        <w:t>а) выписка из реестра аудиторов и аудиторских организаций саморегулируемой организац</w:t>
      </w:r>
      <w:proofErr w:type="gramStart"/>
      <w:r>
        <w:t>ии ау</w:t>
      </w:r>
      <w:proofErr w:type="gramEnd"/>
      <w:r>
        <w:t>диторов, членом которой является претендент на участие в конкурсе;</w:t>
      </w:r>
    </w:p>
    <w:p w:rsidR="00D72710" w:rsidRDefault="00D72710">
      <w:pPr>
        <w:pStyle w:val="ConsPlusNormal"/>
        <w:ind w:firstLine="540"/>
        <w:jc w:val="both"/>
      </w:pPr>
      <w:r>
        <w:t>б) правила внутреннего контроля качества работы.</w:t>
      </w:r>
    </w:p>
    <w:p w:rsidR="00D72710" w:rsidRDefault="00D72710">
      <w:pPr>
        <w:pStyle w:val="ConsPlusNormal"/>
        <w:ind w:firstLine="540"/>
        <w:jc w:val="both"/>
      </w:pPr>
      <w:r>
        <w:t>Указанные документы являются обязательными для представления.</w:t>
      </w:r>
    </w:p>
    <w:p w:rsidR="00D72710" w:rsidRDefault="00D72710">
      <w:pPr>
        <w:pStyle w:val="ConsPlusNormal"/>
        <w:ind w:firstLine="540"/>
        <w:jc w:val="both"/>
      </w:pPr>
      <w:bookmarkStart w:id="8" w:name="P297"/>
      <w:bookmarkEnd w:id="8"/>
      <w:r>
        <w:t xml:space="preserve">3.2. Претендент на участие в </w:t>
      </w:r>
      <w:proofErr w:type="gramStart"/>
      <w:r>
        <w:t>конкурсе</w:t>
      </w:r>
      <w:proofErr w:type="gramEnd"/>
      <w:r>
        <w:t xml:space="preserve"> имеет право представить документы, которые будут рассмотрены комиссией на этапе оценки и сопоставления заявок:</w:t>
      </w:r>
    </w:p>
    <w:p w:rsidR="00D72710" w:rsidRDefault="00D72710">
      <w:pPr>
        <w:pStyle w:val="ConsPlusNormal"/>
        <w:ind w:firstLine="540"/>
        <w:jc w:val="both"/>
      </w:pPr>
      <w:r>
        <w:t>1) методика проведения аудита (описание общего подхода к организации и проведению аудита);</w:t>
      </w:r>
    </w:p>
    <w:p w:rsidR="00D72710" w:rsidRDefault="00D72710">
      <w:pPr>
        <w:pStyle w:val="ConsPlusNormal"/>
        <w:ind w:firstLine="540"/>
        <w:jc w:val="both"/>
      </w:pPr>
      <w:r>
        <w:t>2) оценка общего объема трудозатрат на проведение аудита;</w:t>
      </w:r>
    </w:p>
    <w:p w:rsidR="00D72710" w:rsidRDefault="00D72710">
      <w:pPr>
        <w:pStyle w:val="ConsPlusNormal"/>
        <w:ind w:firstLine="540"/>
        <w:jc w:val="both"/>
      </w:pPr>
      <w:r>
        <w:t>3) календарный план-график оказания услуги по проведению аудита;</w:t>
      </w:r>
    </w:p>
    <w:p w:rsidR="00D72710" w:rsidRDefault="00D72710">
      <w:pPr>
        <w:pStyle w:val="ConsPlusNormal"/>
        <w:ind w:firstLine="540"/>
        <w:jc w:val="both"/>
      </w:pPr>
      <w:r>
        <w:t>4) свидетельство о прохождении внешнего контроля качества работы;</w:t>
      </w:r>
    </w:p>
    <w:p w:rsidR="00D72710" w:rsidRDefault="00D72710">
      <w:pPr>
        <w:pStyle w:val="ConsPlusNormal"/>
        <w:ind w:firstLine="540"/>
        <w:jc w:val="both"/>
      </w:pPr>
      <w:r>
        <w:t>5) документы, подтверждающие опыт оказания аудиторских услуг (договоры, акты выполненных работ);</w:t>
      </w:r>
    </w:p>
    <w:p w:rsidR="00D72710" w:rsidRDefault="00D72710">
      <w:pPr>
        <w:pStyle w:val="ConsPlusNormal"/>
        <w:ind w:firstLine="540"/>
        <w:jc w:val="both"/>
      </w:pPr>
      <w:r>
        <w:t>6) документы, подтверждающие стаж и квалификацию аудиторов;</w:t>
      </w:r>
    </w:p>
    <w:p w:rsidR="00D72710" w:rsidRDefault="00D72710">
      <w:pPr>
        <w:pStyle w:val="ConsPlusNormal"/>
        <w:ind w:firstLine="540"/>
        <w:jc w:val="both"/>
      </w:pPr>
      <w:r>
        <w:t>7) полис страхования профессиональной ответственности;</w:t>
      </w:r>
    </w:p>
    <w:p w:rsidR="00D72710" w:rsidRDefault="00D72710">
      <w:pPr>
        <w:pStyle w:val="ConsPlusNormal"/>
        <w:ind w:firstLine="540"/>
        <w:jc w:val="both"/>
      </w:pPr>
      <w:r>
        <w:t>8) квалификационный аттестат аудитора.</w:t>
      </w:r>
    </w:p>
    <w:p w:rsidR="00D72710" w:rsidRDefault="00D72710">
      <w:pPr>
        <w:pStyle w:val="ConsPlusNormal"/>
        <w:ind w:firstLine="540"/>
        <w:jc w:val="both"/>
      </w:pPr>
      <w:r>
        <w:t xml:space="preserve">Представление документов, перечисленных в </w:t>
      </w:r>
      <w:hyperlink w:anchor="P297" w:history="1">
        <w:r>
          <w:rPr>
            <w:color w:val="0000FF"/>
          </w:rPr>
          <w:t>части 3.2. раздела 3</w:t>
        </w:r>
      </w:hyperlink>
      <w:r>
        <w:t xml:space="preserve"> настоящей конкурсной документации, не </w:t>
      </w:r>
      <w:proofErr w:type="gramStart"/>
      <w:r>
        <w:t>является обязательным и осуществляется</w:t>
      </w:r>
      <w:proofErr w:type="gramEnd"/>
      <w:r>
        <w:t xml:space="preserve"> на усмотрение претендента на участие в конкурсе.</w:t>
      </w:r>
    </w:p>
    <w:p w:rsidR="00D72710" w:rsidRDefault="00D72710">
      <w:pPr>
        <w:pStyle w:val="ConsPlusNormal"/>
        <w:ind w:firstLine="540"/>
        <w:jc w:val="both"/>
      </w:pPr>
      <w:r>
        <w:t xml:space="preserve">3.3. Заявка доставляется претендентом на участие в </w:t>
      </w:r>
      <w:proofErr w:type="gramStart"/>
      <w:r>
        <w:t>конкурсе</w:t>
      </w:r>
      <w:proofErr w:type="gramEnd"/>
      <w:r>
        <w:t xml:space="preserve">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w:t>
      </w:r>
      <w:proofErr w:type="gramStart"/>
      <w:r>
        <w:t>конкурсе</w:t>
      </w:r>
      <w:proofErr w:type="gramEnd"/>
      <w:r>
        <w:t xml:space="preserve"> в нераспечатанном виде. Организатор регистрирует заявку или изменение в заявку в книге регистрации заявок немедленно после ее приема. Зарегистрированной заявке присваивается порядковый номер, соответствующий номеру очередности ее доставки </w:t>
      </w:r>
      <w:r>
        <w:lastRenderedPageBreak/>
        <w:t>претендентом на участие в конкурсе.</w:t>
      </w:r>
    </w:p>
    <w:p w:rsidR="00D72710" w:rsidRDefault="00D72710">
      <w:pPr>
        <w:pStyle w:val="ConsPlusNormal"/>
        <w:ind w:firstLine="540"/>
        <w:jc w:val="both"/>
      </w:pPr>
      <w:r>
        <w:t xml:space="preserve">3.4. Претендент на участие в </w:t>
      </w:r>
      <w:proofErr w:type="gramStart"/>
      <w:r>
        <w:t>конкурсе</w:t>
      </w:r>
      <w:proofErr w:type="gramEnd"/>
      <w:r>
        <w:t xml:space="preserve">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Организатором претенденту на участие в </w:t>
      </w:r>
      <w:proofErr w:type="gramStart"/>
      <w:r>
        <w:t>конкурсе</w:t>
      </w:r>
      <w:proofErr w:type="gramEnd"/>
      <w:r>
        <w:t xml:space="preserve"> в нераспечатанном виде.</w:t>
      </w:r>
    </w:p>
    <w:p w:rsidR="00D72710" w:rsidRDefault="00D72710">
      <w:pPr>
        <w:pStyle w:val="ConsPlusNormal"/>
        <w:jc w:val="both"/>
      </w:pPr>
    </w:p>
    <w:p w:rsidR="00D72710" w:rsidRDefault="00D72710">
      <w:pPr>
        <w:pStyle w:val="ConsPlusNormal"/>
        <w:jc w:val="center"/>
        <w:outlineLvl w:val="2"/>
      </w:pPr>
      <w:r>
        <w:t>4. Процедура проведения конкурса</w:t>
      </w:r>
    </w:p>
    <w:p w:rsidR="00D72710" w:rsidRDefault="00D72710">
      <w:pPr>
        <w:pStyle w:val="ConsPlusNormal"/>
        <w:jc w:val="both"/>
      </w:pPr>
    </w:p>
    <w:p w:rsidR="00D72710" w:rsidRDefault="00D72710">
      <w:pPr>
        <w:pStyle w:val="ConsPlusNormal"/>
        <w:ind w:firstLine="540"/>
        <w:jc w:val="both"/>
      </w:pPr>
      <w:r>
        <w:t>4.1. Любой претендент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направляются в течение двух рабочих дней со дня поступления.</w:t>
      </w:r>
    </w:p>
    <w:p w:rsidR="00D72710" w:rsidRDefault="00D72710">
      <w:pPr>
        <w:pStyle w:val="ConsPlusNormal"/>
        <w:ind w:firstLine="540"/>
        <w:jc w:val="both"/>
      </w:pPr>
      <w:r>
        <w:t>4.2. Организатор конкурса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на официальном сайте исполнительных органов государственной власти Камчатского края в информационно-коммуникационной сети "Интернет" http://www.</w:t>
      </w:r>
      <w:proofErr w:type="gramStart"/>
      <w:r>
        <w:t>к</w:t>
      </w:r>
      <w:proofErr w:type="gramEnd"/>
      <w:r>
        <w:t>amchatka.gov.ru/. Организатор имеет право предоставить претендентам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72710" w:rsidRDefault="00D72710">
      <w:pPr>
        <w:pStyle w:val="ConsPlusNormal"/>
        <w:ind w:firstLine="540"/>
        <w:jc w:val="both"/>
      </w:pPr>
      <w:r>
        <w:t xml:space="preserve">4.3. Конкурсная комиссия производит процедуру вскрытия конвертов. После вскрытия </w:t>
      </w:r>
      <w:proofErr w:type="gramStart"/>
      <w:r>
        <w:t>конвертов</w:t>
      </w:r>
      <w:proofErr w:type="gramEnd"/>
      <w:r>
        <w:t xml:space="preserve">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D72710" w:rsidRDefault="00D72710">
      <w:pPr>
        <w:pStyle w:val="ConsPlusNormal"/>
        <w:ind w:firstLine="540"/>
        <w:jc w:val="both"/>
      </w:pPr>
      <w:r>
        <w:t xml:space="preserve">4.4. Основаниями для отказа в </w:t>
      </w:r>
      <w:proofErr w:type="gramStart"/>
      <w:r>
        <w:t>допуске</w:t>
      </w:r>
      <w:proofErr w:type="gramEnd"/>
      <w:r>
        <w:t xml:space="preserve"> претендента на участие в конкурсе к участию в конкурсе являются:</w:t>
      </w:r>
    </w:p>
    <w:p w:rsidR="00D72710" w:rsidRDefault="00D72710">
      <w:pPr>
        <w:pStyle w:val="ConsPlusNormal"/>
        <w:ind w:firstLine="540"/>
        <w:jc w:val="both"/>
      </w:pPr>
      <w:r>
        <w:t>1) отсутствие подписи в заявке или наличие в заявке подписи лица, не уполномоченного подписывать заявку;</w:t>
      </w:r>
    </w:p>
    <w:p w:rsidR="00D72710" w:rsidRDefault="00D72710">
      <w:pPr>
        <w:pStyle w:val="ConsPlusNormal"/>
        <w:ind w:firstLine="540"/>
        <w:jc w:val="both"/>
      </w:pPr>
      <w:proofErr w:type="gramStart"/>
      <w:r>
        <w:t xml:space="preserve">2) непредставление или неполное представление претендентом на участие в конкурсе документов, установленных частью 3.1. раздела 3 настоящей конкурсной документации, либо представление документов, оформленных не в соответствии с требованиями </w:t>
      </w:r>
      <w:hyperlink w:anchor="P287" w:history="1">
        <w:r>
          <w:rPr>
            <w:color w:val="0000FF"/>
          </w:rPr>
          <w:t>части 3.1. раздела 3</w:t>
        </w:r>
      </w:hyperlink>
      <w:r>
        <w:t xml:space="preserve"> настоящей конкурсной документации;</w:t>
      </w:r>
      <w:proofErr w:type="gramEnd"/>
    </w:p>
    <w:p w:rsidR="00D72710" w:rsidRDefault="00D72710">
      <w:pPr>
        <w:pStyle w:val="ConsPlusNormal"/>
        <w:ind w:firstLine="540"/>
        <w:jc w:val="both"/>
      </w:pPr>
      <w:r>
        <w:t xml:space="preserve">3) несоответствие претендента на участие в </w:t>
      </w:r>
      <w:proofErr w:type="gramStart"/>
      <w:r>
        <w:t>конкурсе</w:t>
      </w:r>
      <w:proofErr w:type="gramEnd"/>
      <w:r>
        <w:t xml:space="preserve"> требованиям, установленным разделом 2 настоящей конкурсной документации;</w:t>
      </w:r>
    </w:p>
    <w:p w:rsidR="00D72710" w:rsidRDefault="00D72710">
      <w:pPr>
        <w:pStyle w:val="ConsPlusNormal"/>
        <w:ind w:firstLine="540"/>
        <w:jc w:val="both"/>
      </w:pPr>
      <w:r>
        <w:t>4) превышение цены заявки над начальной ценой договора, указанной в конкурсной документации;</w:t>
      </w:r>
    </w:p>
    <w:p w:rsidR="00D72710" w:rsidRDefault="00D72710">
      <w:pPr>
        <w:pStyle w:val="ConsPlusNormal"/>
        <w:ind w:firstLine="540"/>
        <w:jc w:val="both"/>
      </w:pPr>
      <w:r>
        <w:t xml:space="preserve">5) представление претендентом на участие в </w:t>
      </w:r>
      <w:proofErr w:type="gramStart"/>
      <w:r>
        <w:t>конкурсе</w:t>
      </w:r>
      <w:proofErr w:type="gramEnd"/>
      <w:r>
        <w:t xml:space="preserve"> недостоверных сведений либо представление документов, предусмотренных </w:t>
      </w:r>
      <w:hyperlink w:anchor="P287" w:history="1">
        <w:r>
          <w:rPr>
            <w:color w:val="0000FF"/>
          </w:rPr>
          <w:t>частью 3.1. раздела 3</w:t>
        </w:r>
      </w:hyperlink>
      <w:r>
        <w:t xml:space="preserve"> настоящей конкурсной документации, содержание которых противоречит друг другу.</w:t>
      </w:r>
    </w:p>
    <w:p w:rsidR="00D72710" w:rsidRDefault="00D72710">
      <w:pPr>
        <w:pStyle w:val="ConsPlusNormal"/>
        <w:ind w:firstLine="540"/>
        <w:jc w:val="both"/>
      </w:pPr>
      <w:r>
        <w:t>4.5.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D72710" w:rsidRDefault="00D72710">
      <w:pPr>
        <w:pStyle w:val="ConsPlusNormal"/>
        <w:ind w:firstLine="540"/>
        <w:jc w:val="both"/>
      </w:pPr>
      <w:r>
        <w:t xml:space="preserve">4.6. </w:t>
      </w:r>
      <w:proofErr w:type="gramStart"/>
      <w:r>
        <w:t>Заявки, допущенные к участию в конкурсе, проходят процедуру оценки и сопоставления в целях выявления лучших условий для исполнения договора на проведение аудита годовой бухгалтерской (финансовой) отчетности в соответствии с критериями, указанными в разделе 5 настоящей конкурсной документации.</w:t>
      </w:r>
      <w:proofErr w:type="gramEnd"/>
    </w:p>
    <w:p w:rsidR="00D72710" w:rsidRDefault="00D72710">
      <w:pPr>
        <w:pStyle w:val="ConsPlusNormal"/>
        <w:jc w:val="center"/>
        <w:outlineLvl w:val="2"/>
      </w:pPr>
      <w:r>
        <w:t>5. Критерии и порядок оценки заявок</w:t>
      </w:r>
    </w:p>
    <w:p w:rsidR="00D72710" w:rsidRDefault="00D72710">
      <w:pPr>
        <w:pStyle w:val="ConsPlusNormal"/>
        <w:jc w:val="both"/>
      </w:pPr>
    </w:p>
    <w:p w:rsidR="00D72710" w:rsidRDefault="00D72710">
      <w:pPr>
        <w:pStyle w:val="ConsPlusNormal"/>
        <w:ind w:firstLine="540"/>
        <w:jc w:val="both"/>
      </w:pPr>
      <w:r>
        <w:lastRenderedPageBreak/>
        <w:t xml:space="preserve">5.1. Для определения лучших условий для исполнения договора на проведение аудита, предложенных в </w:t>
      </w:r>
      <w:proofErr w:type="gramStart"/>
      <w:r>
        <w:t>заявках</w:t>
      </w:r>
      <w:proofErr w:type="gramEnd"/>
      <w:r>
        <w:t xml:space="preserve"> на участие в конкурсе, конкурсная комиссия осуществляет оценку заявок по следующим трем критериям:</w:t>
      </w:r>
    </w:p>
    <w:p w:rsidR="00D72710" w:rsidRDefault="00D72710">
      <w:pPr>
        <w:pStyle w:val="ConsPlusNormal"/>
        <w:ind w:firstLine="540"/>
        <w:jc w:val="both"/>
      </w:pPr>
      <w:r>
        <w:t>1) цена договора - до 40 баллов</w:t>
      </w:r>
    </w:p>
    <w:p w:rsidR="00D72710" w:rsidRDefault="00D72710">
      <w:pPr>
        <w:pStyle w:val="ConsPlusNormal"/>
        <w:ind w:firstLine="540"/>
        <w:jc w:val="both"/>
      </w:pPr>
      <w:r>
        <w:t>Оценка критерия "Цена договора" производится путем оценки финансового предложения каждого участника конкурса.</w:t>
      </w:r>
    </w:p>
    <w:p w:rsidR="00D72710" w:rsidRDefault="00D72710">
      <w:pPr>
        <w:pStyle w:val="ConsPlusNormal"/>
        <w:ind w:firstLine="540"/>
        <w:jc w:val="both"/>
      </w:pPr>
      <w:r>
        <w:t>Участник конкурса, предложивший наименьшую цену договора, получает максимальное количество баллов - 40. Для каждого из остальных участников конкурса количество баллов по этому критерию определяется как величина, обратно пропорциональная величине предложенной им цены за услугу: количество баллов = (баллов по данному критерию (т.е. 40) х наименьшая предложенная цена /</w:t>
      </w:r>
      <w:proofErr w:type="gramStart"/>
      <w:r>
        <w:t>цена</w:t>
      </w:r>
      <w:proofErr w:type="gramEnd"/>
      <w:r>
        <w:t>, предложенная участником);</w:t>
      </w:r>
    </w:p>
    <w:p w:rsidR="00D72710" w:rsidRDefault="00D72710">
      <w:pPr>
        <w:pStyle w:val="ConsPlusNormal"/>
        <w:ind w:firstLine="540"/>
        <w:jc w:val="both"/>
      </w:pPr>
      <w:r>
        <w:t>2) уровень квалификации - до 35 баллов. Подкритерии:</w:t>
      </w:r>
    </w:p>
    <w:p w:rsidR="00D72710" w:rsidRDefault="00D72710">
      <w:pPr>
        <w:pStyle w:val="ConsPlusNormal"/>
        <w:ind w:firstLine="540"/>
        <w:jc w:val="both"/>
      </w:pPr>
      <w:r>
        <w:t>а) опыт оказания аудиторских услуг - до 15 баллов:</w:t>
      </w:r>
    </w:p>
    <w:p w:rsidR="00D72710" w:rsidRDefault="00D72710">
      <w:pPr>
        <w:pStyle w:val="ConsPlusNormal"/>
        <w:ind w:firstLine="540"/>
        <w:jc w:val="both"/>
      </w:pPr>
      <w:r>
        <w:t>- опыт оказания аудиторских услуг менее 3-х лет - 0 баллов;</w:t>
      </w:r>
    </w:p>
    <w:p w:rsidR="00D72710" w:rsidRDefault="00D72710">
      <w:pPr>
        <w:pStyle w:val="ConsPlusNormal"/>
        <w:ind w:firstLine="540"/>
        <w:jc w:val="both"/>
      </w:pPr>
      <w:r>
        <w:t>- от 3-х до 5 лет - 5 баллов;</w:t>
      </w:r>
    </w:p>
    <w:p w:rsidR="00D72710" w:rsidRDefault="00D72710">
      <w:pPr>
        <w:pStyle w:val="ConsPlusNormal"/>
        <w:ind w:firstLine="540"/>
        <w:jc w:val="both"/>
      </w:pPr>
      <w:r>
        <w:t>- от 5 до 8 лет - 8 баллов;</w:t>
      </w:r>
    </w:p>
    <w:p w:rsidR="00D72710" w:rsidRDefault="00D72710">
      <w:pPr>
        <w:pStyle w:val="ConsPlusNormal"/>
        <w:ind w:firstLine="540"/>
        <w:jc w:val="both"/>
      </w:pPr>
      <w:r>
        <w:t>- от 8 до 10 лет - 10 баллов;</w:t>
      </w:r>
    </w:p>
    <w:p w:rsidR="00D72710" w:rsidRDefault="00D72710">
      <w:pPr>
        <w:pStyle w:val="ConsPlusNormal"/>
        <w:ind w:firstLine="540"/>
        <w:jc w:val="both"/>
      </w:pPr>
      <w:r>
        <w:t>- от 11-ти и более лет - 15 баллов;</w:t>
      </w:r>
    </w:p>
    <w:p w:rsidR="00D72710" w:rsidRDefault="00D72710">
      <w:pPr>
        <w:pStyle w:val="ConsPlusNormal"/>
        <w:ind w:firstLine="540"/>
        <w:jc w:val="both"/>
      </w:pPr>
      <w:r>
        <w:t>б) положительная деловая репутация - до 20 баллов:</w:t>
      </w:r>
    </w:p>
    <w:p w:rsidR="00D72710" w:rsidRDefault="00D72710">
      <w:pPr>
        <w:pStyle w:val="ConsPlusNormal"/>
        <w:ind w:firstLine="540"/>
        <w:jc w:val="both"/>
      </w:pPr>
      <w:r>
        <w:t>- наличие опыта проведения проверок некоммерческих организаций - 5 баллов;</w:t>
      </w:r>
    </w:p>
    <w:p w:rsidR="00D72710" w:rsidRDefault="00D72710">
      <w:pPr>
        <w:pStyle w:val="ConsPlusNormal"/>
        <w:ind w:firstLine="540"/>
        <w:jc w:val="both"/>
      </w:pPr>
      <w:r>
        <w:t>- наличие положительных отзывов и благодарственных писем - 5 баллов;</w:t>
      </w:r>
    </w:p>
    <w:p w:rsidR="00D72710" w:rsidRDefault="00D72710">
      <w:pPr>
        <w:pStyle w:val="ConsPlusNormal"/>
        <w:ind w:firstLine="540"/>
        <w:jc w:val="both"/>
      </w:pPr>
      <w:r>
        <w:t>- наличие полиса страхования профессиональной ответственности - 5 баллов;</w:t>
      </w:r>
    </w:p>
    <w:p w:rsidR="00D72710" w:rsidRDefault="00D72710">
      <w:pPr>
        <w:pStyle w:val="ConsPlusNormal"/>
        <w:ind w:firstLine="540"/>
        <w:jc w:val="both"/>
      </w:pPr>
      <w:r>
        <w:t xml:space="preserve">- наличие квалификационного аттестата аудитора (наличие в </w:t>
      </w:r>
      <w:proofErr w:type="gramStart"/>
      <w:r>
        <w:t>штате</w:t>
      </w:r>
      <w:proofErr w:type="gramEnd"/>
      <w:r>
        <w:t xml:space="preserve"> участника конкурса аудиторов, имеющих квалификационные аттестаты аудиторов) - 5 баллов;</w:t>
      </w:r>
    </w:p>
    <w:p w:rsidR="00D72710" w:rsidRDefault="00D72710">
      <w:pPr>
        <w:pStyle w:val="ConsPlusNormal"/>
        <w:ind w:firstLine="540"/>
        <w:jc w:val="both"/>
      </w:pPr>
      <w:r>
        <w:t>3) качественные характеристики аудита - до 25 баллов. Подкритерии:</w:t>
      </w:r>
    </w:p>
    <w:p w:rsidR="00D72710" w:rsidRDefault="00D72710">
      <w:pPr>
        <w:pStyle w:val="ConsPlusNormal"/>
        <w:ind w:firstLine="540"/>
        <w:jc w:val="both"/>
      </w:pPr>
      <w:r>
        <w:t>а) наличие методики проведения аудита. При наличии методики проведения аудита и отражения в ней подробного описания подходов к организации и проведению аудита выставляется 10 баллов;</w:t>
      </w:r>
    </w:p>
    <w:p w:rsidR="00D72710" w:rsidRDefault="00D72710">
      <w:pPr>
        <w:pStyle w:val="ConsPlusNormal"/>
        <w:ind w:firstLine="540"/>
        <w:jc w:val="both"/>
      </w:pPr>
      <w:r>
        <w:t xml:space="preserve">б) наличие календарного плана-графика проведения аудита, сведений об общем объеме трудозатрат на проведение аудита. </w:t>
      </w:r>
      <w:proofErr w:type="gramStart"/>
      <w:r>
        <w:t>При наличии сведений об общем объеме трудозатрат на проведение аудита, детальности календарного плана-графика проведения аудита выставляется 10 баллов;</w:t>
      </w:r>
      <w:proofErr w:type="gramEnd"/>
    </w:p>
    <w:p w:rsidR="00D72710" w:rsidRDefault="00D72710">
      <w:pPr>
        <w:pStyle w:val="ConsPlusNormal"/>
        <w:ind w:firstLine="540"/>
        <w:jc w:val="both"/>
      </w:pPr>
      <w:r>
        <w:t>в) наличие свидетельства о прохождении внешнего контроля качества работы. При наличии свидетельства о прохождении внешнего контроля качества работы выставляется 5 баллов.</w:t>
      </w:r>
    </w:p>
    <w:p w:rsidR="00D72710" w:rsidRDefault="00D72710">
      <w:pPr>
        <w:pStyle w:val="ConsPlusNormal"/>
        <w:ind w:firstLine="540"/>
        <w:jc w:val="both"/>
      </w:pPr>
      <w:r>
        <w:t>5.2. Общее максимальное количество баллов по трем критериям - 100.</w:t>
      </w:r>
    </w:p>
    <w:p w:rsidR="00D72710" w:rsidRDefault="00D72710">
      <w:pPr>
        <w:pStyle w:val="ConsPlusNormal"/>
        <w:ind w:firstLine="540"/>
        <w:jc w:val="both"/>
      </w:pPr>
      <w:r>
        <w:t>5.3. Итоговым результатом оценки заявки является сумма результатов оценки, полученных заявкой по каждому критерию, установленному разделом 5 настоящей конкурсной документацией.</w:t>
      </w:r>
    </w:p>
    <w:p w:rsidR="00D72710" w:rsidRDefault="00D72710">
      <w:pPr>
        <w:pStyle w:val="ConsPlusNormal"/>
        <w:ind w:firstLine="540"/>
        <w:jc w:val="both"/>
      </w:pPr>
      <w:r>
        <w:t>5.4.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r>
        <w:t>Приложение 1</w:t>
      </w:r>
    </w:p>
    <w:p w:rsidR="00D72710" w:rsidRDefault="00D72710">
      <w:pPr>
        <w:pStyle w:val="ConsPlusNormal"/>
        <w:jc w:val="right"/>
      </w:pPr>
      <w:r>
        <w:t>к конкурсной документации</w:t>
      </w:r>
    </w:p>
    <w:p w:rsidR="00D72710" w:rsidRDefault="00D72710">
      <w:pPr>
        <w:pStyle w:val="ConsPlusNormal"/>
        <w:jc w:val="right"/>
      </w:pPr>
      <w:r>
        <w:t>открытого конкурса по отбору</w:t>
      </w:r>
    </w:p>
    <w:p w:rsidR="00D72710" w:rsidRDefault="00D72710">
      <w:pPr>
        <w:pStyle w:val="ConsPlusNormal"/>
        <w:jc w:val="right"/>
      </w:pPr>
      <w:r>
        <w:t>аудиторской организации (аудитора)</w:t>
      </w:r>
    </w:p>
    <w:p w:rsidR="00D72710" w:rsidRDefault="00D72710">
      <w:pPr>
        <w:pStyle w:val="ConsPlusNormal"/>
        <w:jc w:val="right"/>
      </w:pPr>
      <w:r>
        <w:t>для оказания услуг по проведению</w:t>
      </w:r>
    </w:p>
    <w:p w:rsidR="00D72710" w:rsidRDefault="00D72710">
      <w:pPr>
        <w:pStyle w:val="ConsPlusNormal"/>
        <w:jc w:val="right"/>
      </w:pPr>
      <w:r>
        <w:t xml:space="preserve">аудита </w:t>
      </w:r>
      <w:proofErr w:type="gramStart"/>
      <w:r>
        <w:t>годовой</w:t>
      </w:r>
      <w:proofErr w:type="gramEnd"/>
      <w:r>
        <w:t xml:space="preserve"> бухгалтерской</w:t>
      </w:r>
    </w:p>
    <w:p w:rsidR="00D72710" w:rsidRDefault="00D72710">
      <w:pPr>
        <w:pStyle w:val="ConsPlusNormal"/>
        <w:jc w:val="right"/>
      </w:pPr>
      <w:r>
        <w:t>(финансовой) отчетности некоммерческой</w:t>
      </w:r>
    </w:p>
    <w:p w:rsidR="00D72710" w:rsidRDefault="00D72710">
      <w:pPr>
        <w:pStyle w:val="ConsPlusNormal"/>
        <w:jc w:val="right"/>
      </w:pPr>
      <w:r>
        <w:t>организации "Фонд капитального</w:t>
      </w:r>
    </w:p>
    <w:p w:rsidR="00D72710" w:rsidRDefault="00D72710">
      <w:pPr>
        <w:pStyle w:val="ConsPlusNormal"/>
        <w:jc w:val="right"/>
      </w:pPr>
      <w:r>
        <w:t>ремонта многоквартирных домов</w:t>
      </w:r>
    </w:p>
    <w:p w:rsidR="00D72710" w:rsidRDefault="00D72710">
      <w:pPr>
        <w:pStyle w:val="ConsPlusNormal"/>
        <w:jc w:val="right"/>
      </w:pPr>
      <w:r>
        <w:t>Камчатского края"</w:t>
      </w:r>
    </w:p>
    <w:p w:rsidR="00D72710" w:rsidRDefault="00D72710">
      <w:pPr>
        <w:pStyle w:val="ConsPlusNormal"/>
        <w:jc w:val="both"/>
      </w:pPr>
    </w:p>
    <w:p w:rsidR="00D72710" w:rsidRDefault="00D72710">
      <w:pPr>
        <w:pStyle w:val="ConsPlusTitle"/>
        <w:jc w:val="center"/>
      </w:pPr>
      <w:bookmarkStart w:id="9" w:name="P365"/>
      <w:bookmarkEnd w:id="9"/>
      <w:r>
        <w:t>ЗАЯВКА</w:t>
      </w:r>
    </w:p>
    <w:p w:rsidR="00D72710" w:rsidRDefault="00D72710">
      <w:pPr>
        <w:pStyle w:val="ConsPlusTitle"/>
        <w:jc w:val="center"/>
      </w:pPr>
      <w:r>
        <w:t>НА УЧАСТИЕ В КОНКУРСЕ</w:t>
      </w:r>
    </w:p>
    <w:p w:rsidR="00D72710" w:rsidRDefault="00D72710">
      <w:pPr>
        <w:pStyle w:val="ConsPlusTitle"/>
        <w:jc w:val="center"/>
      </w:pPr>
      <w:r>
        <w:t xml:space="preserve">НА ПРОВЕДЕНИЕ АУДИТА </w:t>
      </w:r>
      <w:proofErr w:type="gramStart"/>
      <w:r>
        <w:t>ГОДОВОЙ</w:t>
      </w:r>
      <w:proofErr w:type="gramEnd"/>
      <w:r>
        <w:t xml:space="preserve"> БУХГАЛТЕРСКОЙ</w:t>
      </w:r>
    </w:p>
    <w:p w:rsidR="00D72710" w:rsidRDefault="00D72710">
      <w:pPr>
        <w:pStyle w:val="ConsPlusTitle"/>
        <w:jc w:val="center"/>
      </w:pPr>
      <w:r>
        <w:t>(ФИНАНСОВОЙ) ОТЧЕТНОСТИ НЕКОММЕРЧЕСКОЙ ОРГАНИЗАЦИИ</w:t>
      </w:r>
    </w:p>
    <w:p w:rsidR="00D72710" w:rsidRDefault="00D72710">
      <w:pPr>
        <w:pStyle w:val="ConsPlusTitle"/>
        <w:jc w:val="center"/>
      </w:pPr>
      <w:r>
        <w:t xml:space="preserve">"ФОНД КАПИТАЛЬНОГО РЕМОНТА </w:t>
      </w:r>
      <w:proofErr w:type="gramStart"/>
      <w:r>
        <w:t>МНОГОКВАРТИРНЫХ</w:t>
      </w:r>
      <w:proofErr w:type="gramEnd"/>
    </w:p>
    <w:p w:rsidR="00D72710" w:rsidRDefault="00D72710">
      <w:pPr>
        <w:pStyle w:val="ConsPlusTitle"/>
        <w:jc w:val="center"/>
      </w:pPr>
      <w:r>
        <w:t>ДОМОВ КАМЧАТСКОГО КРАЯ"</w:t>
      </w:r>
    </w:p>
    <w:p w:rsidR="00D72710" w:rsidRDefault="00D72710">
      <w:pPr>
        <w:pStyle w:val="ConsPlusNormal"/>
        <w:jc w:val="both"/>
      </w:pPr>
    </w:p>
    <w:p w:rsidR="00D72710" w:rsidRDefault="00D72710">
      <w:pPr>
        <w:pStyle w:val="ConsPlusNormal"/>
        <w:ind w:left="540"/>
        <w:jc w:val="both"/>
      </w:pPr>
      <w:r>
        <w:t>1. Участник:</w:t>
      </w:r>
    </w:p>
    <w:p w:rsidR="00D72710" w:rsidRDefault="00D727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231"/>
      </w:tblGrid>
      <w:tr w:rsidR="00D72710">
        <w:tc>
          <w:tcPr>
            <w:tcW w:w="3855" w:type="dxa"/>
          </w:tcPr>
          <w:p w:rsidR="00D72710" w:rsidRDefault="00D72710">
            <w:pPr>
              <w:pStyle w:val="ConsPlusNormal"/>
            </w:pPr>
            <w:r>
              <w:t>1.1. Наименование участника</w:t>
            </w:r>
          </w:p>
        </w:tc>
        <w:tc>
          <w:tcPr>
            <w:tcW w:w="3231" w:type="dxa"/>
          </w:tcPr>
          <w:p w:rsidR="00D72710" w:rsidRDefault="00D72710">
            <w:pPr>
              <w:pStyle w:val="ConsPlusNormal"/>
            </w:pPr>
          </w:p>
        </w:tc>
      </w:tr>
      <w:tr w:rsidR="00D72710">
        <w:tc>
          <w:tcPr>
            <w:tcW w:w="3855" w:type="dxa"/>
          </w:tcPr>
          <w:p w:rsidR="00D72710" w:rsidRDefault="00D72710">
            <w:pPr>
              <w:pStyle w:val="ConsPlusNormal"/>
              <w:jc w:val="both"/>
            </w:pPr>
            <w:r>
              <w:t>1.1. 1.2. ИНН</w:t>
            </w:r>
          </w:p>
        </w:tc>
        <w:tc>
          <w:tcPr>
            <w:tcW w:w="3231" w:type="dxa"/>
          </w:tcPr>
          <w:p w:rsidR="00D72710" w:rsidRDefault="00D72710">
            <w:pPr>
              <w:pStyle w:val="ConsPlusNormal"/>
            </w:pPr>
          </w:p>
        </w:tc>
      </w:tr>
      <w:tr w:rsidR="00D72710">
        <w:tc>
          <w:tcPr>
            <w:tcW w:w="3855" w:type="dxa"/>
          </w:tcPr>
          <w:p w:rsidR="00D72710" w:rsidRDefault="00D72710">
            <w:pPr>
              <w:pStyle w:val="ConsPlusNormal"/>
              <w:jc w:val="both"/>
            </w:pPr>
            <w:r>
              <w:t>1.3. Юридический адрес</w:t>
            </w:r>
          </w:p>
        </w:tc>
        <w:tc>
          <w:tcPr>
            <w:tcW w:w="3231" w:type="dxa"/>
          </w:tcPr>
          <w:p w:rsidR="00D72710" w:rsidRDefault="00D72710">
            <w:pPr>
              <w:pStyle w:val="ConsPlusNormal"/>
            </w:pPr>
          </w:p>
        </w:tc>
      </w:tr>
      <w:tr w:rsidR="00D72710">
        <w:tc>
          <w:tcPr>
            <w:tcW w:w="3855" w:type="dxa"/>
          </w:tcPr>
          <w:p w:rsidR="00D72710" w:rsidRDefault="00D72710">
            <w:pPr>
              <w:pStyle w:val="ConsPlusNormal"/>
              <w:jc w:val="both"/>
            </w:pPr>
            <w:r>
              <w:t>1.4. Фактический адрес</w:t>
            </w:r>
          </w:p>
        </w:tc>
        <w:tc>
          <w:tcPr>
            <w:tcW w:w="3231" w:type="dxa"/>
          </w:tcPr>
          <w:p w:rsidR="00D72710" w:rsidRDefault="00D72710">
            <w:pPr>
              <w:pStyle w:val="ConsPlusNormal"/>
            </w:pPr>
          </w:p>
        </w:tc>
      </w:tr>
      <w:tr w:rsidR="00D72710">
        <w:tc>
          <w:tcPr>
            <w:tcW w:w="3855" w:type="dxa"/>
          </w:tcPr>
          <w:p w:rsidR="00D72710" w:rsidRDefault="00D72710">
            <w:pPr>
              <w:pStyle w:val="ConsPlusNormal"/>
              <w:jc w:val="both"/>
            </w:pPr>
            <w:r>
              <w:t>1.5. Контактный телефон (факс)</w:t>
            </w:r>
          </w:p>
        </w:tc>
        <w:tc>
          <w:tcPr>
            <w:tcW w:w="3231" w:type="dxa"/>
          </w:tcPr>
          <w:p w:rsidR="00D72710" w:rsidRDefault="00D72710">
            <w:pPr>
              <w:pStyle w:val="ConsPlusNormal"/>
            </w:pPr>
          </w:p>
        </w:tc>
      </w:tr>
      <w:tr w:rsidR="00D72710">
        <w:tc>
          <w:tcPr>
            <w:tcW w:w="3855" w:type="dxa"/>
          </w:tcPr>
          <w:p w:rsidR="00D72710" w:rsidRDefault="00D72710">
            <w:pPr>
              <w:pStyle w:val="ConsPlusNormal"/>
              <w:jc w:val="both"/>
            </w:pPr>
            <w:r>
              <w:t>1.6. Контактное лицо</w:t>
            </w:r>
          </w:p>
        </w:tc>
        <w:tc>
          <w:tcPr>
            <w:tcW w:w="3231" w:type="dxa"/>
          </w:tcPr>
          <w:p w:rsidR="00D72710" w:rsidRDefault="00D72710">
            <w:pPr>
              <w:pStyle w:val="ConsPlusNormal"/>
            </w:pPr>
          </w:p>
        </w:tc>
      </w:tr>
    </w:tbl>
    <w:p w:rsidR="00D72710" w:rsidRDefault="00D72710">
      <w:pPr>
        <w:pStyle w:val="ConsPlusNormal"/>
        <w:jc w:val="both"/>
      </w:pPr>
    </w:p>
    <w:p w:rsidR="00D72710" w:rsidRDefault="00D72710">
      <w:pPr>
        <w:pStyle w:val="ConsPlusNonformat"/>
        <w:jc w:val="both"/>
      </w:pPr>
      <w:r>
        <w:lastRenderedPageBreak/>
        <w:t xml:space="preserve">    2. </w:t>
      </w:r>
      <w:proofErr w:type="gramStart"/>
      <w:r>
        <w:t>Электронный</w:t>
      </w:r>
      <w:proofErr w:type="gramEnd"/>
      <w:r>
        <w:t xml:space="preserve"> адрес участника ________________________________________</w:t>
      </w:r>
    </w:p>
    <w:p w:rsidR="00D72710" w:rsidRDefault="00D72710">
      <w:pPr>
        <w:pStyle w:val="ConsPlusNonformat"/>
        <w:jc w:val="both"/>
      </w:pPr>
      <w:r>
        <w:t>___________________________________________________________________________</w:t>
      </w:r>
    </w:p>
    <w:p w:rsidR="00D72710" w:rsidRDefault="00D72710">
      <w:pPr>
        <w:pStyle w:val="ConsPlusNonformat"/>
        <w:jc w:val="both"/>
      </w:pPr>
      <w:r>
        <w:t xml:space="preserve">    3. Участник ____________________________ плательщиком налога на</w:t>
      </w:r>
    </w:p>
    <w:p w:rsidR="00D72710" w:rsidRDefault="00D72710">
      <w:pPr>
        <w:pStyle w:val="ConsPlusNonformat"/>
        <w:jc w:val="both"/>
      </w:pPr>
      <w:r>
        <w:t>добавленную стоимость, ____________________________________________________</w:t>
      </w:r>
    </w:p>
    <w:p w:rsidR="00D72710" w:rsidRDefault="00D72710">
      <w:pPr>
        <w:pStyle w:val="ConsPlusNonformat"/>
        <w:jc w:val="both"/>
      </w:pPr>
      <w:r>
        <w:t>___________________________________________________________________________</w:t>
      </w:r>
    </w:p>
    <w:p w:rsidR="00D72710" w:rsidRDefault="00D72710">
      <w:pPr>
        <w:pStyle w:val="ConsPlusNonformat"/>
        <w:jc w:val="both"/>
      </w:pPr>
      <w:r>
        <w:t xml:space="preserve">  является (не является), основание освобождения от уплаты НДС, в случае</w:t>
      </w:r>
    </w:p>
    <w:p w:rsidR="00D72710" w:rsidRDefault="00D72710">
      <w:pPr>
        <w:pStyle w:val="ConsPlusNonformat"/>
        <w:jc w:val="both"/>
      </w:pPr>
      <w:r>
        <w:t xml:space="preserve">                                  наличия</w:t>
      </w:r>
    </w:p>
    <w:p w:rsidR="00D72710" w:rsidRDefault="00D72710">
      <w:pPr>
        <w:pStyle w:val="ConsPlusNonformat"/>
        <w:jc w:val="both"/>
      </w:pPr>
      <w:r>
        <w:t xml:space="preserve">    4.    Участник    _____________________членство    в   </w:t>
      </w:r>
      <w:proofErr w:type="gramStart"/>
      <w:r>
        <w:t>профессиональных</w:t>
      </w:r>
      <w:proofErr w:type="gramEnd"/>
    </w:p>
    <w:p w:rsidR="00D72710" w:rsidRDefault="00D72710">
      <w:pPr>
        <w:pStyle w:val="ConsPlusNonformat"/>
        <w:jc w:val="both"/>
      </w:pPr>
      <w:r>
        <w:t xml:space="preserve">саморегулируемых </w:t>
      </w:r>
      <w:proofErr w:type="gramStart"/>
      <w:r>
        <w:t>объединениях</w:t>
      </w:r>
      <w:proofErr w:type="gramEnd"/>
      <w:r>
        <w:t>.</w:t>
      </w:r>
    </w:p>
    <w:p w:rsidR="00D72710" w:rsidRDefault="00D72710">
      <w:pPr>
        <w:pStyle w:val="ConsPlusNonformat"/>
        <w:jc w:val="both"/>
      </w:pPr>
      <w:r>
        <w:t xml:space="preserve">    5.  Конкурсная  документация  изучена  нами  в полном </w:t>
      </w:r>
      <w:proofErr w:type="gramStart"/>
      <w:r>
        <w:t>объеме</w:t>
      </w:r>
      <w:proofErr w:type="gramEnd"/>
      <w:r>
        <w:t xml:space="preserve"> и признана</w:t>
      </w:r>
    </w:p>
    <w:p w:rsidR="00D72710" w:rsidRDefault="00D72710">
      <w:pPr>
        <w:pStyle w:val="ConsPlusNonformat"/>
        <w:jc w:val="both"/>
      </w:pPr>
      <w:r>
        <w:t>полной и достаточной для подготовки настоящей конкурсной заявки.</w:t>
      </w:r>
    </w:p>
    <w:p w:rsidR="00D72710" w:rsidRDefault="00D72710">
      <w:pPr>
        <w:pStyle w:val="ConsPlusNonformat"/>
        <w:jc w:val="both"/>
      </w:pPr>
      <w:r>
        <w:t xml:space="preserve">    6. Подтверждаем соответствие требованиям:</w:t>
      </w:r>
    </w:p>
    <w:p w:rsidR="00D72710" w:rsidRDefault="00D72710">
      <w:pPr>
        <w:pStyle w:val="ConsPlusNonformat"/>
        <w:jc w:val="both"/>
      </w:pPr>
      <w:r>
        <w:t xml:space="preserve">    -  деятельность  не  приостановлена в </w:t>
      </w:r>
      <w:proofErr w:type="gramStart"/>
      <w:r>
        <w:t>порядке</w:t>
      </w:r>
      <w:proofErr w:type="gramEnd"/>
      <w:r>
        <w:t xml:space="preserve">, предусмотренном </w:t>
      </w:r>
      <w:hyperlink r:id="rId12" w:history="1">
        <w:r>
          <w:rPr>
            <w:color w:val="0000FF"/>
          </w:rPr>
          <w:t>Кодексом</w:t>
        </w:r>
      </w:hyperlink>
    </w:p>
    <w:p w:rsidR="00D72710" w:rsidRDefault="00D72710">
      <w:pPr>
        <w:pStyle w:val="ConsPlusNonformat"/>
        <w:jc w:val="both"/>
      </w:pPr>
      <w:r>
        <w:t>Российской  Федерации  об  административных  правонарушениях на дату подачи</w:t>
      </w:r>
    </w:p>
    <w:p w:rsidR="00D72710" w:rsidRDefault="00D72710">
      <w:pPr>
        <w:pStyle w:val="ConsPlusNonformat"/>
        <w:jc w:val="both"/>
      </w:pPr>
      <w:r>
        <w:t>настоящей заявки;</w:t>
      </w:r>
    </w:p>
    <w:p w:rsidR="00D72710" w:rsidRDefault="00D72710">
      <w:pPr>
        <w:pStyle w:val="ConsPlusNonformat"/>
        <w:jc w:val="both"/>
      </w:pPr>
      <w:r>
        <w:t xml:space="preserve">    -  отсутствие  недоимки  по  налогам,  сборам,  задолженности  по  иным</w:t>
      </w:r>
    </w:p>
    <w:p w:rsidR="00D72710" w:rsidRDefault="00D72710">
      <w:pPr>
        <w:pStyle w:val="ConsPlusNonformat"/>
        <w:jc w:val="both"/>
      </w:pPr>
      <w:proofErr w:type="gramStart"/>
      <w:r>
        <w:t>обязательным  платежам в бюджеты бюджетной системы Российской Федерации (за</w:t>
      </w:r>
      <w:proofErr w:type="gramEnd"/>
    </w:p>
    <w:p w:rsidR="00D72710" w:rsidRDefault="00D72710">
      <w:pPr>
        <w:pStyle w:val="ConsPlusNonformat"/>
        <w:jc w:val="both"/>
      </w:pPr>
      <w:r>
        <w:t>исключением   сумм,   на   которые   предоставлены   отсрочка,   рассрочка,</w:t>
      </w:r>
    </w:p>
    <w:p w:rsidR="00D72710" w:rsidRDefault="00D72710">
      <w:pPr>
        <w:pStyle w:val="ConsPlusNonformat"/>
        <w:jc w:val="both"/>
      </w:pPr>
      <w:r>
        <w:t>инвестиционный   налоговый   кредит   в  соответствии  с  законодательством</w:t>
      </w:r>
    </w:p>
    <w:p w:rsidR="00D72710" w:rsidRDefault="00D72710">
      <w:pPr>
        <w:pStyle w:val="ConsPlusNonformat"/>
        <w:jc w:val="both"/>
      </w:pPr>
      <w:r>
        <w:t>Российской  Федерации  о  налогах  и  сборах,  которые  реструктурированы в</w:t>
      </w:r>
    </w:p>
    <w:p w:rsidR="00D72710" w:rsidRDefault="00D72710">
      <w:pPr>
        <w:pStyle w:val="ConsPlusNonformat"/>
        <w:jc w:val="both"/>
      </w:pPr>
      <w:r>
        <w:t>соответствии  с  законодательством Российской Федерации, по которым имеется</w:t>
      </w:r>
    </w:p>
    <w:p w:rsidR="00D72710" w:rsidRDefault="00D72710">
      <w:pPr>
        <w:pStyle w:val="ConsPlusNonformat"/>
        <w:jc w:val="both"/>
      </w:pPr>
      <w:r>
        <w:t>вступившее  в  законную силу решение суда о признании обязанности заявителя</w:t>
      </w:r>
    </w:p>
    <w:p w:rsidR="00D72710" w:rsidRDefault="00D72710">
      <w:pPr>
        <w:pStyle w:val="ConsPlusNonformat"/>
        <w:jc w:val="both"/>
      </w:pPr>
      <w:r>
        <w:t xml:space="preserve">по  уплате  этих  сумм  исполненной  или  </w:t>
      </w:r>
      <w:proofErr w:type="gramStart"/>
      <w:r>
        <w:t>которые</w:t>
      </w:r>
      <w:proofErr w:type="gramEnd"/>
      <w:r>
        <w:t xml:space="preserve">  признаны  безнадежными к</w:t>
      </w:r>
    </w:p>
    <w:p w:rsidR="00D72710" w:rsidRDefault="00D72710">
      <w:pPr>
        <w:pStyle w:val="ConsPlusNonformat"/>
        <w:jc w:val="both"/>
      </w:pPr>
      <w:r>
        <w:t>взысканию в соответствии с законодательством Российской Федерации о налогах</w:t>
      </w:r>
    </w:p>
    <w:p w:rsidR="00D72710" w:rsidRDefault="00D72710">
      <w:pPr>
        <w:pStyle w:val="ConsPlusNonformat"/>
        <w:jc w:val="both"/>
      </w:pPr>
      <w:r>
        <w:t xml:space="preserve">и  </w:t>
      </w:r>
      <w:proofErr w:type="gramStart"/>
      <w:r>
        <w:t>сборах</w:t>
      </w:r>
      <w:proofErr w:type="gramEnd"/>
      <w:r>
        <w:t>)  за прошедший календарный год, размер которых превышает двадцать</w:t>
      </w:r>
    </w:p>
    <w:p w:rsidR="00D72710" w:rsidRDefault="00D72710">
      <w:pPr>
        <w:pStyle w:val="ConsPlusNonformat"/>
        <w:jc w:val="both"/>
      </w:pPr>
      <w:r>
        <w:t>пять процентов балансовой стоимости активов участника закупки;</w:t>
      </w:r>
    </w:p>
    <w:p w:rsidR="00D72710" w:rsidRDefault="00D72710">
      <w:pPr>
        <w:pStyle w:val="ConsPlusNonformat"/>
        <w:jc w:val="both"/>
      </w:pPr>
      <w:r>
        <w:t xml:space="preserve">    -  претендент  не  находится  в  </w:t>
      </w:r>
      <w:proofErr w:type="gramStart"/>
      <w:r>
        <w:t>процессе</w:t>
      </w:r>
      <w:proofErr w:type="gramEnd"/>
      <w:r>
        <w:t xml:space="preserve">  ликвидации  или  в процедуре</w:t>
      </w:r>
    </w:p>
    <w:p w:rsidR="00D72710" w:rsidRDefault="00D72710">
      <w:pPr>
        <w:pStyle w:val="ConsPlusNonformat"/>
        <w:jc w:val="both"/>
      </w:pPr>
      <w:r>
        <w:t>банкротства;</w:t>
      </w:r>
    </w:p>
    <w:p w:rsidR="00D72710" w:rsidRDefault="00D72710">
      <w:pPr>
        <w:pStyle w:val="ConsPlusNonformat"/>
        <w:jc w:val="both"/>
      </w:pPr>
      <w:r>
        <w:t xml:space="preserve">    - претендент соответствует требованиям, предъявляемым законодательством</w:t>
      </w:r>
    </w:p>
    <w:p w:rsidR="00D72710" w:rsidRDefault="00D72710">
      <w:pPr>
        <w:pStyle w:val="ConsPlusNonformat"/>
        <w:jc w:val="both"/>
      </w:pPr>
      <w:r>
        <w:t>Российской Федерации к лицам, осуществляющим оказание аудиторских услуг.</w:t>
      </w:r>
    </w:p>
    <w:p w:rsidR="00D72710" w:rsidRDefault="00D72710">
      <w:pPr>
        <w:pStyle w:val="ConsPlusNormal"/>
        <w:jc w:val="both"/>
      </w:pPr>
    </w:p>
    <w:p w:rsidR="00D72710" w:rsidRDefault="00D72710">
      <w:pPr>
        <w:pStyle w:val="ConsPlusNormal"/>
        <w:ind w:firstLine="540"/>
        <w:jc w:val="both"/>
      </w:pPr>
      <w:r>
        <w:t>7. Предлагаем следующие условия выполнения договора на оказание услуг по проведению аудита: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34"/>
        <w:gridCol w:w="2835"/>
        <w:gridCol w:w="2409"/>
      </w:tblGrid>
      <w:tr w:rsidR="00D72710">
        <w:tc>
          <w:tcPr>
            <w:tcW w:w="510" w:type="dxa"/>
            <w:vAlign w:val="center"/>
          </w:tcPr>
          <w:p w:rsidR="00D72710" w:rsidRDefault="00D72710">
            <w:pPr>
              <w:pStyle w:val="ConsPlusNormal"/>
              <w:jc w:val="center"/>
            </w:pPr>
            <w:r>
              <w:t xml:space="preserve">N </w:t>
            </w:r>
            <w:proofErr w:type="gramStart"/>
            <w:r>
              <w:t>п</w:t>
            </w:r>
            <w:proofErr w:type="gramEnd"/>
            <w:r>
              <w:t>/п</w:t>
            </w:r>
          </w:p>
        </w:tc>
        <w:tc>
          <w:tcPr>
            <w:tcW w:w="3734" w:type="dxa"/>
            <w:vAlign w:val="center"/>
          </w:tcPr>
          <w:p w:rsidR="00D72710" w:rsidRDefault="00D72710">
            <w:pPr>
              <w:pStyle w:val="ConsPlusNormal"/>
              <w:jc w:val="center"/>
            </w:pPr>
            <w:r>
              <w:t>Наименование</w:t>
            </w:r>
          </w:p>
        </w:tc>
        <w:tc>
          <w:tcPr>
            <w:tcW w:w="2835" w:type="dxa"/>
            <w:vAlign w:val="center"/>
          </w:tcPr>
          <w:p w:rsidR="00D72710" w:rsidRDefault="00D72710">
            <w:pPr>
              <w:pStyle w:val="ConsPlusNormal"/>
              <w:jc w:val="center"/>
            </w:pPr>
            <w:r>
              <w:t>Единица измерения</w:t>
            </w:r>
          </w:p>
        </w:tc>
        <w:tc>
          <w:tcPr>
            <w:tcW w:w="2409" w:type="dxa"/>
            <w:vAlign w:val="center"/>
          </w:tcPr>
          <w:p w:rsidR="00D72710" w:rsidRDefault="00D72710">
            <w:pPr>
              <w:pStyle w:val="ConsPlusNormal"/>
              <w:jc w:val="center"/>
            </w:pPr>
            <w:r>
              <w:t>Значение (все значения указываются цифрами)</w:t>
            </w:r>
          </w:p>
        </w:tc>
      </w:tr>
      <w:tr w:rsidR="00D72710">
        <w:tc>
          <w:tcPr>
            <w:tcW w:w="510" w:type="dxa"/>
            <w:vAlign w:val="center"/>
          </w:tcPr>
          <w:p w:rsidR="00D72710" w:rsidRDefault="00D72710">
            <w:pPr>
              <w:pStyle w:val="ConsPlusNormal"/>
              <w:jc w:val="center"/>
            </w:pPr>
            <w:r>
              <w:t>1</w:t>
            </w:r>
          </w:p>
        </w:tc>
        <w:tc>
          <w:tcPr>
            <w:tcW w:w="3734" w:type="dxa"/>
            <w:vAlign w:val="center"/>
          </w:tcPr>
          <w:p w:rsidR="00D72710" w:rsidRDefault="00D72710">
            <w:pPr>
              <w:pStyle w:val="ConsPlusNormal"/>
              <w:jc w:val="center"/>
            </w:pPr>
            <w:r>
              <w:t>2</w:t>
            </w:r>
          </w:p>
        </w:tc>
        <w:tc>
          <w:tcPr>
            <w:tcW w:w="2835" w:type="dxa"/>
            <w:vAlign w:val="center"/>
          </w:tcPr>
          <w:p w:rsidR="00D72710" w:rsidRDefault="00D72710">
            <w:pPr>
              <w:pStyle w:val="ConsPlusNormal"/>
              <w:jc w:val="center"/>
            </w:pPr>
            <w:r>
              <w:t>3</w:t>
            </w:r>
          </w:p>
        </w:tc>
        <w:tc>
          <w:tcPr>
            <w:tcW w:w="2409" w:type="dxa"/>
            <w:vAlign w:val="center"/>
          </w:tcPr>
          <w:p w:rsidR="00D72710" w:rsidRDefault="00D72710">
            <w:pPr>
              <w:pStyle w:val="ConsPlusNormal"/>
              <w:jc w:val="center"/>
            </w:pPr>
            <w:r>
              <w:t>4</w:t>
            </w:r>
          </w:p>
        </w:tc>
      </w:tr>
      <w:tr w:rsidR="00D72710">
        <w:tc>
          <w:tcPr>
            <w:tcW w:w="510" w:type="dxa"/>
            <w:vAlign w:val="center"/>
          </w:tcPr>
          <w:p w:rsidR="00D72710" w:rsidRDefault="00D72710">
            <w:pPr>
              <w:pStyle w:val="ConsPlusNormal"/>
              <w:jc w:val="center"/>
            </w:pPr>
            <w:r>
              <w:t>1.</w:t>
            </w:r>
          </w:p>
        </w:tc>
        <w:tc>
          <w:tcPr>
            <w:tcW w:w="3734" w:type="dxa"/>
            <w:vAlign w:val="center"/>
          </w:tcPr>
          <w:p w:rsidR="00D72710" w:rsidRDefault="00D72710">
            <w:pPr>
              <w:pStyle w:val="ConsPlusNormal"/>
            </w:pPr>
            <w:r>
              <w:t>Цена договора, в том числе налог на добавленную стоимость (при наличии)</w:t>
            </w:r>
          </w:p>
        </w:tc>
        <w:tc>
          <w:tcPr>
            <w:tcW w:w="2835" w:type="dxa"/>
            <w:vAlign w:val="center"/>
          </w:tcPr>
          <w:p w:rsidR="00D72710" w:rsidRDefault="00D72710">
            <w:pPr>
              <w:pStyle w:val="ConsPlusNormal"/>
            </w:pPr>
            <w:r>
              <w:t>Рубли</w:t>
            </w:r>
          </w:p>
        </w:tc>
        <w:tc>
          <w:tcPr>
            <w:tcW w:w="2409" w:type="dxa"/>
            <w:vAlign w:val="center"/>
          </w:tcPr>
          <w:p w:rsidR="00D72710" w:rsidRDefault="00D72710">
            <w:pPr>
              <w:pStyle w:val="ConsPlusNormal"/>
            </w:pPr>
          </w:p>
        </w:tc>
      </w:tr>
      <w:tr w:rsidR="00D72710">
        <w:tc>
          <w:tcPr>
            <w:tcW w:w="510" w:type="dxa"/>
            <w:vAlign w:val="center"/>
          </w:tcPr>
          <w:p w:rsidR="00D72710" w:rsidRDefault="00D72710">
            <w:pPr>
              <w:pStyle w:val="ConsPlusNormal"/>
            </w:pPr>
          </w:p>
        </w:tc>
        <w:tc>
          <w:tcPr>
            <w:tcW w:w="3734" w:type="dxa"/>
            <w:vAlign w:val="center"/>
          </w:tcPr>
          <w:p w:rsidR="00D72710" w:rsidRDefault="00D72710">
            <w:pPr>
              <w:pStyle w:val="ConsPlusNormal"/>
            </w:pPr>
            <w:r>
              <w:t>Срок выполнения работ</w:t>
            </w:r>
          </w:p>
        </w:tc>
        <w:tc>
          <w:tcPr>
            <w:tcW w:w="2835" w:type="dxa"/>
            <w:vAlign w:val="center"/>
          </w:tcPr>
          <w:p w:rsidR="00D72710" w:rsidRDefault="00D72710">
            <w:pPr>
              <w:pStyle w:val="ConsPlusNormal"/>
            </w:pPr>
            <w:r>
              <w:t>Календарные дни</w:t>
            </w:r>
          </w:p>
          <w:p w:rsidR="00D72710" w:rsidRDefault="00D72710">
            <w:pPr>
              <w:pStyle w:val="ConsPlusNormal"/>
            </w:pPr>
            <w:r>
              <w:t>с даты начала работ</w:t>
            </w:r>
          </w:p>
        </w:tc>
        <w:tc>
          <w:tcPr>
            <w:tcW w:w="2409" w:type="dxa"/>
            <w:vAlign w:val="center"/>
          </w:tcPr>
          <w:p w:rsidR="00D72710" w:rsidRDefault="00D72710">
            <w:pPr>
              <w:pStyle w:val="ConsPlusNormal"/>
            </w:pPr>
          </w:p>
        </w:tc>
      </w:tr>
    </w:tbl>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ind w:firstLine="540"/>
        <w:jc w:val="both"/>
      </w:pPr>
      <w:r>
        <w:t>Должность, подпись уполномоченного лица, ссылка на доверенность, печать</w:t>
      </w: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p>
    <w:p w:rsidR="00D72710" w:rsidRDefault="00D72710">
      <w:pPr>
        <w:pStyle w:val="ConsPlusNormal"/>
        <w:jc w:val="right"/>
        <w:outlineLvl w:val="2"/>
      </w:pPr>
      <w:r>
        <w:lastRenderedPageBreak/>
        <w:t>Приложение 2</w:t>
      </w:r>
    </w:p>
    <w:p w:rsidR="00D72710" w:rsidRDefault="00D72710">
      <w:pPr>
        <w:pStyle w:val="ConsPlusNormal"/>
        <w:jc w:val="right"/>
      </w:pPr>
      <w:r>
        <w:t>к конкурсной документации</w:t>
      </w:r>
    </w:p>
    <w:p w:rsidR="00D72710" w:rsidRDefault="00D72710">
      <w:pPr>
        <w:pStyle w:val="ConsPlusNormal"/>
        <w:jc w:val="right"/>
      </w:pPr>
      <w:r>
        <w:t>открытого конкурса по отбору</w:t>
      </w:r>
    </w:p>
    <w:p w:rsidR="00D72710" w:rsidRDefault="00D72710">
      <w:pPr>
        <w:pStyle w:val="ConsPlusNormal"/>
        <w:jc w:val="right"/>
      </w:pPr>
      <w:r>
        <w:t>аудиторской организации (аудитора)</w:t>
      </w:r>
    </w:p>
    <w:p w:rsidR="00D72710" w:rsidRDefault="00D72710">
      <w:pPr>
        <w:pStyle w:val="ConsPlusNormal"/>
        <w:jc w:val="right"/>
      </w:pPr>
      <w:r>
        <w:t>для оказания услуг по проведению</w:t>
      </w:r>
    </w:p>
    <w:p w:rsidR="00D72710" w:rsidRDefault="00D72710">
      <w:pPr>
        <w:pStyle w:val="ConsPlusNormal"/>
        <w:jc w:val="right"/>
      </w:pPr>
      <w:r>
        <w:t xml:space="preserve">аудита </w:t>
      </w:r>
      <w:proofErr w:type="gramStart"/>
      <w:r>
        <w:t>годовой</w:t>
      </w:r>
      <w:proofErr w:type="gramEnd"/>
      <w:r>
        <w:t xml:space="preserve"> бухгалтерской</w:t>
      </w:r>
    </w:p>
    <w:p w:rsidR="00D72710" w:rsidRDefault="00D72710">
      <w:pPr>
        <w:pStyle w:val="ConsPlusNormal"/>
        <w:jc w:val="right"/>
      </w:pPr>
      <w:r>
        <w:t>(финансовой) отчетности некоммерческой</w:t>
      </w:r>
    </w:p>
    <w:p w:rsidR="00D72710" w:rsidRDefault="00D72710">
      <w:pPr>
        <w:pStyle w:val="ConsPlusNormal"/>
        <w:jc w:val="right"/>
      </w:pPr>
      <w:r>
        <w:t>организации "Фонд капитального</w:t>
      </w:r>
    </w:p>
    <w:p w:rsidR="00D72710" w:rsidRDefault="00D72710">
      <w:pPr>
        <w:pStyle w:val="ConsPlusNormal"/>
        <w:jc w:val="right"/>
      </w:pPr>
      <w:r>
        <w:t>ремонта многоквартирных домов</w:t>
      </w:r>
    </w:p>
    <w:p w:rsidR="00D72710" w:rsidRDefault="00D72710">
      <w:pPr>
        <w:pStyle w:val="ConsPlusNormal"/>
        <w:jc w:val="right"/>
      </w:pPr>
      <w:r>
        <w:t>Камчатского края"</w:t>
      </w:r>
    </w:p>
    <w:p w:rsidR="00D72710" w:rsidRDefault="00D72710">
      <w:pPr>
        <w:pStyle w:val="ConsPlusNormal"/>
        <w:jc w:val="both"/>
      </w:pPr>
    </w:p>
    <w:p w:rsidR="00D72710" w:rsidRDefault="00D72710">
      <w:pPr>
        <w:pStyle w:val="ConsPlusTitle"/>
        <w:jc w:val="center"/>
      </w:pPr>
      <w:bookmarkStart w:id="10" w:name="P457"/>
      <w:bookmarkEnd w:id="10"/>
      <w:r>
        <w:t>ОПИСЬ</w:t>
      </w:r>
    </w:p>
    <w:p w:rsidR="00D72710" w:rsidRDefault="00D72710">
      <w:pPr>
        <w:pStyle w:val="ConsPlusTitle"/>
        <w:jc w:val="center"/>
      </w:pPr>
      <w:r>
        <w:t>ВХОДЯЩИХ В СОСТАВ ЗАЯВКИ ДОКУМЕНТОВ</w:t>
      </w:r>
    </w:p>
    <w:p w:rsidR="00D72710" w:rsidRDefault="00D72710">
      <w:pPr>
        <w:pStyle w:val="ConsPlusNormal"/>
        <w:jc w:val="both"/>
      </w:pPr>
    </w:p>
    <w:p w:rsidR="00D72710" w:rsidRDefault="00D72710">
      <w:pPr>
        <w:pStyle w:val="ConsPlusNonformat"/>
        <w:jc w:val="both"/>
      </w:pPr>
      <w:r>
        <w:t>___________________________________________________________________________</w:t>
      </w:r>
    </w:p>
    <w:p w:rsidR="00D72710" w:rsidRDefault="00D72710">
      <w:pPr>
        <w:pStyle w:val="ConsPlusNonformat"/>
        <w:jc w:val="both"/>
      </w:pPr>
      <w:r>
        <w:t>___________________________________________________________________________</w:t>
      </w:r>
    </w:p>
    <w:p w:rsidR="00D72710" w:rsidRDefault="00D72710">
      <w:pPr>
        <w:pStyle w:val="ConsPlusNonformat"/>
        <w:jc w:val="both"/>
      </w:pPr>
      <w:r>
        <w:t xml:space="preserve">                         (наименование участника)</w:t>
      </w:r>
    </w:p>
    <w:p w:rsidR="00D72710" w:rsidRDefault="00D72710">
      <w:pPr>
        <w:pStyle w:val="ConsPlusNonformat"/>
        <w:jc w:val="both"/>
      </w:pPr>
      <w:r>
        <w:t xml:space="preserve">подтверждает,  что  для  участия  в  конкурсе  на проведение аудита </w:t>
      </w:r>
      <w:proofErr w:type="gramStart"/>
      <w:r>
        <w:t>годовой</w:t>
      </w:r>
      <w:proofErr w:type="gramEnd"/>
    </w:p>
    <w:p w:rsidR="00D72710" w:rsidRDefault="00D72710">
      <w:pPr>
        <w:pStyle w:val="ConsPlusNonformat"/>
        <w:jc w:val="both"/>
      </w:pPr>
      <w:r>
        <w:t>бухгалтерской  (финансовой)  отчетности  некоммерческой  организации  "Фонд</w:t>
      </w:r>
    </w:p>
    <w:p w:rsidR="00D72710" w:rsidRDefault="00D72710">
      <w:pPr>
        <w:pStyle w:val="ConsPlusNonformat"/>
        <w:jc w:val="both"/>
      </w:pPr>
      <w:r>
        <w:t>капитального  ремонта многоквартирных домов Камчатского края" за 2014 год в</w:t>
      </w:r>
    </w:p>
    <w:p w:rsidR="00D72710" w:rsidRDefault="00D72710">
      <w:pPr>
        <w:pStyle w:val="ConsPlusNonformat"/>
        <w:jc w:val="both"/>
      </w:pPr>
      <w:proofErr w:type="gramStart"/>
      <w:r>
        <w:t>составе</w:t>
      </w:r>
      <w:proofErr w:type="gramEnd"/>
      <w:r>
        <w:t xml:space="preserve">  конкурсной  заявки  представлены нижеперечисленные документы и что</w:t>
      </w:r>
    </w:p>
    <w:p w:rsidR="00D72710" w:rsidRDefault="00D72710">
      <w:pPr>
        <w:pStyle w:val="ConsPlusNonformat"/>
        <w:jc w:val="both"/>
      </w:pPr>
      <w:r>
        <w:t>содержание описи и состав заявки совпадают.</w:t>
      </w:r>
    </w:p>
    <w:p w:rsidR="00D72710" w:rsidRDefault="00D7271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924"/>
      </w:tblGrid>
      <w:tr w:rsidR="00D72710">
        <w:tc>
          <w:tcPr>
            <w:tcW w:w="4819" w:type="dxa"/>
          </w:tcPr>
          <w:p w:rsidR="00D72710" w:rsidRDefault="00D72710">
            <w:pPr>
              <w:pStyle w:val="ConsPlusNormal"/>
              <w:jc w:val="center"/>
            </w:pPr>
            <w:r>
              <w:t>Наименование документа</w:t>
            </w:r>
          </w:p>
        </w:tc>
        <w:tc>
          <w:tcPr>
            <w:tcW w:w="2924" w:type="dxa"/>
          </w:tcPr>
          <w:p w:rsidR="00D72710" w:rsidRDefault="00D72710">
            <w:pPr>
              <w:pStyle w:val="ConsPlusNormal"/>
              <w:jc w:val="center"/>
            </w:pPr>
            <w:r>
              <w:t>Количество листов</w:t>
            </w:r>
          </w:p>
        </w:tc>
      </w:tr>
      <w:tr w:rsidR="00D72710">
        <w:tc>
          <w:tcPr>
            <w:tcW w:w="4819" w:type="dxa"/>
          </w:tcPr>
          <w:p w:rsidR="00D72710" w:rsidRDefault="00D72710">
            <w:pPr>
              <w:pStyle w:val="ConsPlusNormal"/>
            </w:pPr>
          </w:p>
        </w:tc>
        <w:tc>
          <w:tcPr>
            <w:tcW w:w="2924" w:type="dxa"/>
          </w:tcPr>
          <w:p w:rsidR="00D72710" w:rsidRDefault="00D72710">
            <w:pPr>
              <w:pStyle w:val="ConsPlusNormal"/>
            </w:pPr>
          </w:p>
        </w:tc>
      </w:tr>
      <w:tr w:rsidR="00D72710">
        <w:tc>
          <w:tcPr>
            <w:tcW w:w="4819" w:type="dxa"/>
          </w:tcPr>
          <w:p w:rsidR="00D72710" w:rsidRDefault="00D72710">
            <w:pPr>
              <w:pStyle w:val="ConsPlusNormal"/>
            </w:pPr>
          </w:p>
        </w:tc>
        <w:tc>
          <w:tcPr>
            <w:tcW w:w="2924" w:type="dxa"/>
          </w:tcPr>
          <w:p w:rsidR="00D72710" w:rsidRDefault="00D72710">
            <w:pPr>
              <w:pStyle w:val="ConsPlusNormal"/>
            </w:pPr>
          </w:p>
        </w:tc>
      </w:tr>
    </w:tbl>
    <w:p w:rsidR="00D72710" w:rsidRDefault="00D72710">
      <w:pPr>
        <w:pStyle w:val="ConsPlusNormal"/>
        <w:jc w:val="both"/>
      </w:pPr>
    </w:p>
    <w:p w:rsidR="00D72710" w:rsidRDefault="00D72710">
      <w:pPr>
        <w:pStyle w:val="ConsPlusNormal"/>
      </w:pPr>
      <w:r>
        <w:t>Должность, подпись уполномоченного лица, печать</w:t>
      </w: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both"/>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p>
    <w:p w:rsidR="00D72710" w:rsidRDefault="00D72710">
      <w:pPr>
        <w:pStyle w:val="ConsPlusNormal"/>
        <w:jc w:val="right"/>
        <w:outlineLvl w:val="1"/>
      </w:pPr>
      <w:bookmarkStart w:id="11" w:name="_GoBack"/>
      <w:bookmarkEnd w:id="11"/>
      <w:r>
        <w:lastRenderedPageBreak/>
        <w:t>Приложение 4</w:t>
      </w:r>
    </w:p>
    <w:p w:rsidR="00D72710" w:rsidRDefault="00D72710">
      <w:pPr>
        <w:pStyle w:val="ConsPlusNormal"/>
        <w:jc w:val="right"/>
      </w:pPr>
      <w:r>
        <w:t>к Порядку проведения конкурса</w:t>
      </w:r>
    </w:p>
    <w:p w:rsidR="00D72710" w:rsidRDefault="00D72710">
      <w:pPr>
        <w:pStyle w:val="ConsPlusNormal"/>
        <w:jc w:val="right"/>
      </w:pPr>
      <w:r>
        <w:t>по отбору аудиторской организации</w:t>
      </w:r>
    </w:p>
    <w:p w:rsidR="00D72710" w:rsidRDefault="00D72710">
      <w:pPr>
        <w:pStyle w:val="ConsPlusNormal"/>
        <w:jc w:val="right"/>
      </w:pPr>
      <w:r>
        <w:t>(аудитора) для оказания услуг</w:t>
      </w:r>
    </w:p>
    <w:p w:rsidR="00D72710" w:rsidRDefault="00D72710">
      <w:pPr>
        <w:pStyle w:val="ConsPlusNormal"/>
        <w:jc w:val="right"/>
      </w:pPr>
      <w:r>
        <w:t xml:space="preserve">по проведению аудита </w:t>
      </w:r>
      <w:proofErr w:type="gramStart"/>
      <w:r>
        <w:t>годовой</w:t>
      </w:r>
      <w:proofErr w:type="gramEnd"/>
    </w:p>
    <w:p w:rsidR="00D72710" w:rsidRDefault="00D72710">
      <w:pPr>
        <w:pStyle w:val="ConsPlusNormal"/>
        <w:jc w:val="right"/>
      </w:pPr>
      <w:r>
        <w:t>бухгалтерской (финансовой) отчетности</w:t>
      </w:r>
    </w:p>
    <w:p w:rsidR="00D72710" w:rsidRDefault="00D72710">
      <w:pPr>
        <w:pStyle w:val="ConsPlusNormal"/>
        <w:jc w:val="right"/>
      </w:pPr>
      <w:r>
        <w:t>некоммерческой организации</w:t>
      </w:r>
    </w:p>
    <w:p w:rsidR="00D72710" w:rsidRDefault="00D72710">
      <w:pPr>
        <w:pStyle w:val="ConsPlusNormal"/>
        <w:jc w:val="right"/>
      </w:pPr>
      <w:r>
        <w:t>"Фонд капитального ремонта</w:t>
      </w:r>
    </w:p>
    <w:p w:rsidR="00D72710" w:rsidRDefault="00D72710">
      <w:pPr>
        <w:pStyle w:val="ConsPlusNormal"/>
        <w:jc w:val="right"/>
      </w:pPr>
      <w:r>
        <w:t>многоквартирных домов</w:t>
      </w:r>
    </w:p>
    <w:p w:rsidR="00D72710" w:rsidRDefault="00D72710">
      <w:pPr>
        <w:pStyle w:val="ConsPlusNormal"/>
        <w:jc w:val="right"/>
      </w:pPr>
      <w:r>
        <w:t>Камчатского края"</w:t>
      </w:r>
    </w:p>
    <w:p w:rsidR="00D72710" w:rsidRDefault="00D72710">
      <w:pPr>
        <w:pStyle w:val="ConsPlusNormal"/>
        <w:jc w:val="both"/>
      </w:pPr>
    </w:p>
    <w:p w:rsidR="00D72710" w:rsidRDefault="00D72710">
      <w:pPr>
        <w:pStyle w:val="ConsPlusTitle"/>
        <w:jc w:val="center"/>
      </w:pPr>
      <w:bookmarkStart w:id="12" w:name="P493"/>
      <w:bookmarkEnd w:id="12"/>
      <w:r>
        <w:t>ДОГОВОР</w:t>
      </w:r>
    </w:p>
    <w:p w:rsidR="00D72710" w:rsidRDefault="00D72710">
      <w:pPr>
        <w:pStyle w:val="ConsPlusTitle"/>
        <w:jc w:val="center"/>
      </w:pPr>
      <w:r>
        <w:t xml:space="preserve">НА ПРОВЕДЕНИЕ АУДИТА </w:t>
      </w:r>
      <w:proofErr w:type="gramStart"/>
      <w:r>
        <w:t>ГОДОВОЙ</w:t>
      </w:r>
      <w:proofErr w:type="gramEnd"/>
      <w:r>
        <w:t xml:space="preserve"> БУХГАЛТЕРСКОЙ</w:t>
      </w:r>
    </w:p>
    <w:p w:rsidR="00D72710" w:rsidRDefault="00D72710">
      <w:pPr>
        <w:pStyle w:val="ConsPlusTitle"/>
        <w:jc w:val="center"/>
      </w:pPr>
      <w:r>
        <w:t>(ФИНАНСОВОЙ) ОТЧЕТНОСТИ</w:t>
      </w:r>
    </w:p>
    <w:p w:rsidR="00D72710" w:rsidRDefault="00D72710">
      <w:pPr>
        <w:pStyle w:val="ConsPlusNormal"/>
        <w:jc w:val="both"/>
      </w:pPr>
    </w:p>
    <w:p w:rsidR="00D72710" w:rsidRDefault="00D72710">
      <w:pPr>
        <w:pStyle w:val="ConsPlusNonformat"/>
        <w:jc w:val="both"/>
      </w:pPr>
      <w:r>
        <w:t>г. Петропавловск-Камчатский                       "___" __________ 201_ год</w:t>
      </w:r>
    </w:p>
    <w:p w:rsidR="00D72710" w:rsidRDefault="00D72710">
      <w:pPr>
        <w:pStyle w:val="ConsPlusNonformat"/>
        <w:jc w:val="both"/>
      </w:pPr>
    </w:p>
    <w:p w:rsidR="00D72710" w:rsidRDefault="00D72710">
      <w:pPr>
        <w:pStyle w:val="ConsPlusNonformat"/>
        <w:jc w:val="both"/>
      </w:pPr>
      <w:r>
        <w:t xml:space="preserve">    Некоммерческая  организация  "Фонд капитального ремонта многоквартирных</w:t>
      </w:r>
    </w:p>
    <w:p w:rsidR="00D72710" w:rsidRDefault="00D72710">
      <w:pPr>
        <w:pStyle w:val="ConsPlusNonformat"/>
        <w:jc w:val="both"/>
      </w:pPr>
      <w:r>
        <w:t xml:space="preserve">домов   Камчатского   края",   </w:t>
      </w:r>
      <w:proofErr w:type="gramStart"/>
      <w:r>
        <w:t>именуемая</w:t>
      </w:r>
      <w:proofErr w:type="gramEnd"/>
      <w:r>
        <w:t xml:space="preserve">   в   дальнейшем   "Заказчик",   в</w:t>
      </w:r>
    </w:p>
    <w:p w:rsidR="00D72710" w:rsidRDefault="00D72710">
      <w:pPr>
        <w:pStyle w:val="ConsPlusNonformat"/>
        <w:jc w:val="both"/>
      </w:pPr>
      <w:r>
        <w:t xml:space="preserve">лице___________________________, </w:t>
      </w:r>
      <w:proofErr w:type="gramStart"/>
      <w:r>
        <w:t>действующего</w:t>
      </w:r>
      <w:proofErr w:type="gramEnd"/>
      <w:r>
        <w:t xml:space="preserve"> на основании _____________, с</w:t>
      </w:r>
    </w:p>
    <w:p w:rsidR="00D72710" w:rsidRDefault="00D72710">
      <w:pPr>
        <w:pStyle w:val="ConsPlusNonformat"/>
        <w:jc w:val="both"/>
      </w:pPr>
      <w:r>
        <w:t xml:space="preserve">одной стороны, и _____________________________________________, </w:t>
      </w:r>
      <w:proofErr w:type="gramStart"/>
      <w:r>
        <w:t>именуемое</w:t>
      </w:r>
      <w:proofErr w:type="gramEnd"/>
      <w:r>
        <w:t xml:space="preserve"> в</w:t>
      </w:r>
    </w:p>
    <w:p w:rsidR="00D72710" w:rsidRDefault="00D72710">
      <w:pPr>
        <w:pStyle w:val="ConsPlusNonformat"/>
        <w:jc w:val="both"/>
      </w:pPr>
      <w:proofErr w:type="gramStart"/>
      <w:r>
        <w:t>дальнейшем</w:t>
      </w:r>
      <w:proofErr w:type="gramEnd"/>
      <w:r>
        <w:t xml:space="preserve"> "Исполнитель", в лице ____________________________, действующего</w:t>
      </w:r>
    </w:p>
    <w:p w:rsidR="00D72710" w:rsidRDefault="00D72710">
      <w:pPr>
        <w:pStyle w:val="ConsPlusNonformat"/>
        <w:jc w:val="both"/>
      </w:pPr>
      <w:r>
        <w:t xml:space="preserve">(ей)  на  </w:t>
      </w:r>
      <w:proofErr w:type="gramStart"/>
      <w:r>
        <w:t>основании</w:t>
      </w:r>
      <w:proofErr w:type="gramEnd"/>
      <w:r>
        <w:t xml:space="preserve">  ________с  другой  стороны,  вместе именуемые Стороны,</w:t>
      </w:r>
    </w:p>
    <w:p w:rsidR="00D72710" w:rsidRDefault="00D72710">
      <w:pPr>
        <w:pStyle w:val="ConsPlusNonformat"/>
        <w:jc w:val="both"/>
      </w:pPr>
      <w:r>
        <w:t>заключили настоящий договор о нижеследующем:</w:t>
      </w:r>
    </w:p>
    <w:p w:rsidR="00D72710" w:rsidRDefault="00D72710">
      <w:pPr>
        <w:pStyle w:val="ConsPlusNonformat"/>
        <w:jc w:val="both"/>
      </w:pPr>
    </w:p>
    <w:p w:rsidR="00D72710" w:rsidRDefault="00D72710">
      <w:pPr>
        <w:pStyle w:val="ConsPlusNonformat"/>
        <w:jc w:val="both"/>
      </w:pPr>
      <w:r>
        <w:t xml:space="preserve">                            1. Предмет договора</w:t>
      </w:r>
    </w:p>
    <w:p w:rsidR="00D72710" w:rsidRDefault="00D72710">
      <w:pPr>
        <w:pStyle w:val="ConsPlusNonformat"/>
        <w:jc w:val="both"/>
      </w:pPr>
    </w:p>
    <w:p w:rsidR="00D72710" w:rsidRDefault="00D72710">
      <w:pPr>
        <w:pStyle w:val="ConsPlusNonformat"/>
        <w:jc w:val="both"/>
      </w:pPr>
      <w:bookmarkStart w:id="13" w:name="P509"/>
      <w:bookmarkEnd w:id="13"/>
      <w:r>
        <w:t xml:space="preserve">    1.1.  По  настоящему  договору  Исполнитель  принимает на себя оказание</w:t>
      </w:r>
    </w:p>
    <w:p w:rsidR="00D72710" w:rsidRDefault="00D72710">
      <w:pPr>
        <w:pStyle w:val="ConsPlusNonformat"/>
        <w:jc w:val="both"/>
      </w:pPr>
      <w:r>
        <w:t>услуг  по проведению ежегодного обязательного аудита бухгалтерского учета и</w:t>
      </w:r>
    </w:p>
    <w:p w:rsidR="00D72710" w:rsidRDefault="00D72710">
      <w:pPr>
        <w:pStyle w:val="ConsPlusNonformat"/>
        <w:jc w:val="both"/>
      </w:pPr>
      <w:r>
        <w:t>бухгалтерской (финансовой) отчетности Заказчика за период с "__" _____ 201_</w:t>
      </w:r>
    </w:p>
    <w:p w:rsidR="00D72710" w:rsidRDefault="00D72710">
      <w:pPr>
        <w:pStyle w:val="ConsPlusNonformat"/>
        <w:jc w:val="both"/>
      </w:pPr>
      <w:r>
        <w:t xml:space="preserve">года  по  "__"  ______  201_  года в </w:t>
      </w:r>
      <w:proofErr w:type="gramStart"/>
      <w:r>
        <w:t>целях</w:t>
      </w:r>
      <w:proofErr w:type="gramEnd"/>
      <w:r>
        <w:t xml:space="preserve"> выражения мнения о достоверности</w:t>
      </w:r>
    </w:p>
    <w:p w:rsidR="00D72710" w:rsidRDefault="00D72710">
      <w:pPr>
        <w:pStyle w:val="ConsPlusNonformat"/>
        <w:jc w:val="both"/>
      </w:pPr>
      <w:r>
        <w:t>бухгалтерской (финансовой) отчетности Заказчика за 201_ год.</w:t>
      </w:r>
    </w:p>
    <w:p w:rsidR="00D72710" w:rsidRDefault="00D72710">
      <w:pPr>
        <w:pStyle w:val="ConsPlusNonformat"/>
        <w:jc w:val="both"/>
      </w:pPr>
      <w:r>
        <w:t xml:space="preserve">    1.2.  Срок проведения аудиторской проверки устанавливается с __________</w:t>
      </w:r>
    </w:p>
    <w:p w:rsidR="00D72710" w:rsidRDefault="00D72710">
      <w:pPr>
        <w:pStyle w:val="ConsPlusNonformat"/>
        <w:jc w:val="both"/>
      </w:pPr>
      <w:r>
        <w:t xml:space="preserve">года </w:t>
      </w:r>
      <w:proofErr w:type="gramStart"/>
      <w:r>
        <w:t>по</w:t>
      </w:r>
      <w:proofErr w:type="gramEnd"/>
      <w:r>
        <w:t xml:space="preserve"> ________ года.</w:t>
      </w:r>
    </w:p>
    <w:p w:rsidR="00D72710" w:rsidRDefault="00D72710">
      <w:pPr>
        <w:pStyle w:val="ConsPlusNonformat"/>
        <w:jc w:val="both"/>
      </w:pPr>
      <w:r>
        <w:t xml:space="preserve">    1.3.  Сроки  проведения  аудиторской  проверки  могут  корректироваться</w:t>
      </w:r>
    </w:p>
    <w:p w:rsidR="00D72710" w:rsidRDefault="00D72710">
      <w:pPr>
        <w:pStyle w:val="ConsPlusNonformat"/>
        <w:jc w:val="both"/>
      </w:pPr>
      <w:r>
        <w:t>сторонами путем заключения дополнительного соглашения.</w:t>
      </w:r>
    </w:p>
    <w:p w:rsidR="00D72710" w:rsidRDefault="00D72710">
      <w:pPr>
        <w:pStyle w:val="ConsPlusNonformat"/>
        <w:jc w:val="both"/>
      </w:pPr>
      <w:r>
        <w:t xml:space="preserve">    1.4.  Со  своей  стороны  Заказчик  обязуется  полностью и своевременно</w:t>
      </w:r>
    </w:p>
    <w:p w:rsidR="00D72710" w:rsidRDefault="00D72710">
      <w:pPr>
        <w:pStyle w:val="ConsPlusNonformat"/>
        <w:jc w:val="both"/>
      </w:pPr>
      <w:r>
        <w:t xml:space="preserve">оплатить указанные в </w:t>
      </w:r>
      <w:hyperlink w:anchor="P509" w:history="1">
        <w:proofErr w:type="gramStart"/>
        <w:r>
          <w:rPr>
            <w:color w:val="0000FF"/>
          </w:rPr>
          <w:t>пункте</w:t>
        </w:r>
        <w:proofErr w:type="gramEnd"/>
        <w:r>
          <w:rPr>
            <w:color w:val="0000FF"/>
          </w:rPr>
          <w:t xml:space="preserve"> 1.1</w:t>
        </w:r>
      </w:hyperlink>
      <w:r>
        <w:t xml:space="preserve"> настоящего договора услуги.</w:t>
      </w:r>
    </w:p>
    <w:p w:rsidR="00D72710" w:rsidRDefault="00D72710">
      <w:pPr>
        <w:pStyle w:val="ConsPlusNonformat"/>
        <w:jc w:val="both"/>
      </w:pPr>
    </w:p>
    <w:p w:rsidR="00D72710" w:rsidRDefault="00D72710">
      <w:pPr>
        <w:pStyle w:val="ConsPlusNonformat"/>
        <w:jc w:val="both"/>
      </w:pPr>
      <w:r>
        <w:t xml:space="preserve">        2. Порядок оказания услуг по аудиту бухгалтерского учета и</w:t>
      </w:r>
    </w:p>
    <w:p w:rsidR="00D72710" w:rsidRDefault="00D72710">
      <w:pPr>
        <w:pStyle w:val="ConsPlusNonformat"/>
        <w:jc w:val="both"/>
      </w:pPr>
      <w:r>
        <w:t xml:space="preserve">                                отчетности</w:t>
      </w:r>
    </w:p>
    <w:p w:rsidR="00D72710" w:rsidRDefault="00D72710">
      <w:pPr>
        <w:pStyle w:val="ConsPlusNonformat"/>
        <w:jc w:val="both"/>
      </w:pPr>
    </w:p>
    <w:p w:rsidR="00D72710" w:rsidRDefault="00D72710">
      <w:pPr>
        <w:pStyle w:val="ConsPlusNonformat"/>
        <w:jc w:val="both"/>
      </w:pPr>
      <w:r>
        <w:t xml:space="preserve">    2.1.  Исполнитель  проводит  аудит бухгалтерского учета и </w:t>
      </w:r>
      <w:proofErr w:type="gramStart"/>
      <w:r>
        <w:t>бухгалтерской</w:t>
      </w:r>
      <w:proofErr w:type="gramEnd"/>
    </w:p>
    <w:p w:rsidR="00D72710" w:rsidRDefault="00D72710">
      <w:pPr>
        <w:pStyle w:val="ConsPlusNonformat"/>
        <w:jc w:val="both"/>
      </w:pPr>
      <w:r>
        <w:t xml:space="preserve">отчетности  Заказчика,  руководствуясь  Федеральным  </w:t>
      </w:r>
      <w:hyperlink r:id="rId13" w:history="1">
        <w:r>
          <w:rPr>
            <w:color w:val="0000FF"/>
          </w:rPr>
          <w:t>законом</w:t>
        </w:r>
      </w:hyperlink>
      <w:r>
        <w:t xml:space="preserve">  от 30.12.2008</w:t>
      </w:r>
    </w:p>
    <w:p w:rsidR="00D72710" w:rsidRDefault="00D72710">
      <w:pPr>
        <w:pStyle w:val="ConsPlusNonformat"/>
        <w:jc w:val="both"/>
      </w:pPr>
      <w:r>
        <w:t xml:space="preserve">N  307-ФЗ  "Об аудиторской деятельности", Федеральным </w:t>
      </w:r>
      <w:hyperlink r:id="rId14" w:history="1">
        <w:r>
          <w:rPr>
            <w:color w:val="0000FF"/>
          </w:rPr>
          <w:t>законом</w:t>
        </w:r>
      </w:hyperlink>
      <w:r>
        <w:t xml:space="preserve"> от 06.12.2011</w:t>
      </w:r>
    </w:p>
    <w:p w:rsidR="00D72710" w:rsidRDefault="00D72710">
      <w:pPr>
        <w:pStyle w:val="ConsPlusNonformat"/>
        <w:jc w:val="both"/>
      </w:pPr>
      <w:r>
        <w:t xml:space="preserve">N  402-ФЗ  "О  бухгалтерском  </w:t>
      </w:r>
      <w:proofErr w:type="gramStart"/>
      <w:r>
        <w:t>учете</w:t>
      </w:r>
      <w:proofErr w:type="gramEnd"/>
      <w:r>
        <w:t>",  федеральными правилами (стандартами)</w:t>
      </w:r>
    </w:p>
    <w:p w:rsidR="00D72710" w:rsidRDefault="00D72710">
      <w:pPr>
        <w:pStyle w:val="ConsPlusNonformat"/>
        <w:jc w:val="both"/>
      </w:pPr>
      <w:r>
        <w:t xml:space="preserve">аудиторской   деятельности,   </w:t>
      </w:r>
      <w:proofErr w:type="gramStart"/>
      <w:r>
        <w:t>утвержденными</w:t>
      </w:r>
      <w:proofErr w:type="gramEnd"/>
      <w:r>
        <w:t xml:space="preserve">   </w:t>
      </w:r>
      <w:hyperlink r:id="rId15" w:history="1">
        <w:r>
          <w:rPr>
            <w:color w:val="0000FF"/>
          </w:rPr>
          <w:t>Постановлением</w:t>
        </w:r>
      </w:hyperlink>
      <w:r>
        <w:t xml:space="preserve">  Правительства</w:t>
      </w:r>
    </w:p>
    <w:p w:rsidR="00D72710" w:rsidRDefault="00D72710">
      <w:pPr>
        <w:pStyle w:val="ConsPlusNonformat"/>
        <w:jc w:val="both"/>
      </w:pPr>
      <w:r>
        <w:t>Российской  Федерации от 23.09.2002 N 696, другими федеральными законами, а</w:t>
      </w:r>
    </w:p>
    <w:p w:rsidR="00D72710" w:rsidRDefault="00D72710">
      <w:pPr>
        <w:pStyle w:val="ConsPlusNonformat"/>
        <w:jc w:val="both"/>
      </w:pPr>
      <w:r>
        <w:t>также  принимаемыми  в  соответствии  с  ними  иными нормативными правовыми</w:t>
      </w:r>
    </w:p>
    <w:p w:rsidR="00D72710" w:rsidRDefault="00D72710">
      <w:pPr>
        <w:pStyle w:val="ConsPlusNonformat"/>
        <w:jc w:val="both"/>
      </w:pPr>
      <w:r>
        <w:t>актами.</w:t>
      </w:r>
    </w:p>
    <w:p w:rsidR="00D72710" w:rsidRDefault="00D72710">
      <w:pPr>
        <w:pStyle w:val="ConsPlusNonformat"/>
        <w:jc w:val="both"/>
      </w:pPr>
      <w:r>
        <w:t xml:space="preserve">    2.2.  По результатам аудита Исполнитель выражает мнение о достоверности</w:t>
      </w:r>
    </w:p>
    <w:p w:rsidR="00D72710" w:rsidRDefault="00D72710">
      <w:pPr>
        <w:pStyle w:val="ConsPlusNonformat"/>
        <w:jc w:val="both"/>
      </w:pPr>
      <w:r>
        <w:t>бухгалтерской  (финансовой)  отчетности  Заказчика  и  соответствии порядка</w:t>
      </w:r>
    </w:p>
    <w:p w:rsidR="00D72710" w:rsidRDefault="00D72710">
      <w:pPr>
        <w:pStyle w:val="ConsPlusNonformat"/>
        <w:jc w:val="both"/>
      </w:pPr>
      <w:r>
        <w:t xml:space="preserve">ведения   Заказчиком   бухгалтерского   учета  законодательству  </w:t>
      </w:r>
      <w:proofErr w:type="gramStart"/>
      <w:r>
        <w:t>Российской</w:t>
      </w:r>
      <w:proofErr w:type="gramEnd"/>
    </w:p>
    <w:p w:rsidR="00D72710" w:rsidRDefault="00D72710">
      <w:pPr>
        <w:pStyle w:val="ConsPlusNonformat"/>
        <w:jc w:val="both"/>
      </w:pPr>
      <w:r>
        <w:t>Федерации.</w:t>
      </w:r>
    </w:p>
    <w:p w:rsidR="00D72710" w:rsidRDefault="00D72710">
      <w:pPr>
        <w:pStyle w:val="ConsPlusNonformat"/>
        <w:jc w:val="both"/>
      </w:pPr>
      <w:r>
        <w:t xml:space="preserve">    2.3.  Для  целей  настоящего  договора  под  достоверностью  понимается</w:t>
      </w:r>
    </w:p>
    <w:p w:rsidR="00D72710" w:rsidRDefault="00D72710">
      <w:pPr>
        <w:pStyle w:val="ConsPlusNonformat"/>
        <w:jc w:val="both"/>
      </w:pPr>
      <w:r>
        <w:t>степень   точности   данных  бухгалтерской  отчетности,  которая  позволяет</w:t>
      </w:r>
    </w:p>
    <w:p w:rsidR="00D72710" w:rsidRDefault="00D72710">
      <w:pPr>
        <w:pStyle w:val="ConsPlusNonformat"/>
        <w:jc w:val="both"/>
      </w:pPr>
      <w:r>
        <w:t>пользователю  этой  отчетности  на  основании  ее  данных делать правильные</w:t>
      </w:r>
    </w:p>
    <w:p w:rsidR="00D72710" w:rsidRDefault="00D72710">
      <w:pPr>
        <w:pStyle w:val="ConsPlusNonformat"/>
        <w:jc w:val="both"/>
      </w:pPr>
      <w:r>
        <w:t>выводы о результатах хозяйственной деятельности, финансовом и имущественном</w:t>
      </w:r>
    </w:p>
    <w:p w:rsidR="00D72710" w:rsidRDefault="00D72710">
      <w:pPr>
        <w:pStyle w:val="ConsPlusNonformat"/>
        <w:jc w:val="both"/>
      </w:pPr>
      <w:r>
        <w:t xml:space="preserve">положении  Заказчика  и принимать </w:t>
      </w:r>
      <w:proofErr w:type="gramStart"/>
      <w:r>
        <w:t>базирующиеся</w:t>
      </w:r>
      <w:proofErr w:type="gramEnd"/>
      <w:r>
        <w:t xml:space="preserve"> на этих выводах обоснованные</w:t>
      </w:r>
    </w:p>
    <w:p w:rsidR="00D72710" w:rsidRDefault="00D72710">
      <w:pPr>
        <w:pStyle w:val="ConsPlusNonformat"/>
        <w:jc w:val="both"/>
      </w:pPr>
      <w:r>
        <w:t>решения.</w:t>
      </w:r>
    </w:p>
    <w:p w:rsidR="00D72710" w:rsidRDefault="00D72710">
      <w:pPr>
        <w:pStyle w:val="ConsPlusNonformat"/>
        <w:jc w:val="both"/>
      </w:pPr>
      <w:r>
        <w:t xml:space="preserve">    Существенность   показателей   бухгалтерского   учета   в  ходе  аудита</w:t>
      </w:r>
    </w:p>
    <w:p w:rsidR="00D72710" w:rsidRDefault="00D72710">
      <w:pPr>
        <w:pStyle w:val="ConsPlusNonformat"/>
        <w:jc w:val="both"/>
      </w:pPr>
      <w:r>
        <w:lastRenderedPageBreak/>
        <w:t>определяется   Исполнителем   в   соответствии   с   федеральным   правилом</w:t>
      </w:r>
    </w:p>
    <w:p w:rsidR="00D72710" w:rsidRDefault="00D72710">
      <w:pPr>
        <w:pStyle w:val="ConsPlusNonformat"/>
        <w:jc w:val="both"/>
      </w:pPr>
      <w:r>
        <w:t>(стандартом) аудиторской деятельности "Существенность в аудите".</w:t>
      </w:r>
    </w:p>
    <w:p w:rsidR="00D72710" w:rsidRDefault="00D72710">
      <w:pPr>
        <w:pStyle w:val="ConsPlusNonformat"/>
        <w:jc w:val="both"/>
      </w:pPr>
      <w:r>
        <w:t xml:space="preserve">    2.4.   Работа   по   настоящему  договору  выполняется  Исполнителем  с</w:t>
      </w:r>
    </w:p>
    <w:p w:rsidR="00D72710" w:rsidRDefault="00D72710">
      <w:pPr>
        <w:pStyle w:val="ConsPlusNonformat"/>
        <w:jc w:val="both"/>
      </w:pPr>
      <w:r>
        <w:t>использованием  первичных  документов  и  иной  информации,  полученной  от</w:t>
      </w:r>
    </w:p>
    <w:p w:rsidR="00D72710" w:rsidRDefault="00D72710">
      <w:pPr>
        <w:pStyle w:val="ConsPlusNonformat"/>
        <w:jc w:val="both"/>
      </w:pPr>
      <w:r>
        <w:t>Заказчика.   Исполнитель   не   несет   ответственности   за  достоверность</w:t>
      </w:r>
    </w:p>
    <w:p w:rsidR="00D72710" w:rsidRDefault="00D72710">
      <w:pPr>
        <w:pStyle w:val="ConsPlusNonformat"/>
        <w:jc w:val="both"/>
      </w:pPr>
      <w:r>
        <w:t>предоставляемых ему Заказчиком первичных документов или иной информации.</w:t>
      </w:r>
    </w:p>
    <w:p w:rsidR="00D72710" w:rsidRDefault="00D72710">
      <w:pPr>
        <w:pStyle w:val="ConsPlusNonformat"/>
        <w:jc w:val="both"/>
      </w:pPr>
      <w:r>
        <w:t xml:space="preserve">    2.5  Исполнитель  в ходе аудита проверяет первичные документы Заказчика</w:t>
      </w:r>
    </w:p>
    <w:p w:rsidR="00D72710" w:rsidRDefault="00D72710">
      <w:pPr>
        <w:pStyle w:val="ConsPlusNonformat"/>
        <w:jc w:val="both"/>
      </w:pPr>
      <w:r>
        <w:t xml:space="preserve">выборочно  в </w:t>
      </w:r>
      <w:proofErr w:type="gramStart"/>
      <w:r>
        <w:t>объеме</w:t>
      </w:r>
      <w:proofErr w:type="gramEnd"/>
      <w:r>
        <w:t>, необходимом для достижения целей, являющихся предметом</w:t>
      </w:r>
    </w:p>
    <w:p w:rsidR="00D72710" w:rsidRDefault="00D72710">
      <w:pPr>
        <w:pStyle w:val="ConsPlusNonformat"/>
        <w:jc w:val="both"/>
      </w:pPr>
      <w:r>
        <w:t>настоящего   Договора.  Исполнитель  обеспечивает  сохранность  документов,</w:t>
      </w:r>
    </w:p>
    <w:p w:rsidR="00D72710" w:rsidRDefault="00D72710">
      <w:pPr>
        <w:pStyle w:val="ConsPlusNonformat"/>
        <w:jc w:val="both"/>
      </w:pPr>
      <w:proofErr w:type="gramStart"/>
      <w:r>
        <w:t>получаемых</w:t>
      </w:r>
      <w:proofErr w:type="gramEnd"/>
      <w:r>
        <w:t xml:space="preserve"> и составляемых им в ходе аудиторской проверки.</w:t>
      </w:r>
    </w:p>
    <w:p w:rsidR="00D72710" w:rsidRDefault="00D72710">
      <w:pPr>
        <w:pStyle w:val="ConsPlusNonformat"/>
        <w:jc w:val="both"/>
      </w:pPr>
      <w:r>
        <w:t xml:space="preserve">    2.6.   Результаты  аудита  Исполнитель  оформляет  отчетом  аудитора  и</w:t>
      </w:r>
    </w:p>
    <w:p w:rsidR="00D72710" w:rsidRDefault="00D72710">
      <w:pPr>
        <w:pStyle w:val="ConsPlusNonformat"/>
        <w:jc w:val="both"/>
      </w:pPr>
      <w:r>
        <w:t xml:space="preserve">аудиторским заключением, </w:t>
      </w:r>
      <w:proofErr w:type="gramStart"/>
      <w:r>
        <w:t>передаваемыми</w:t>
      </w:r>
      <w:proofErr w:type="gramEnd"/>
      <w:r>
        <w:t xml:space="preserve"> Заказчику.</w:t>
      </w:r>
    </w:p>
    <w:p w:rsidR="00D72710" w:rsidRDefault="00D72710">
      <w:pPr>
        <w:pStyle w:val="ConsPlusNonformat"/>
        <w:jc w:val="both"/>
      </w:pPr>
      <w:r>
        <w:t xml:space="preserve">    2.7.  Выполнение  аудита,  результаты  аудита  и  передача аудиторского</w:t>
      </w:r>
    </w:p>
    <w:p w:rsidR="00D72710" w:rsidRDefault="00D72710">
      <w:pPr>
        <w:pStyle w:val="ConsPlusNonformat"/>
        <w:jc w:val="both"/>
      </w:pPr>
      <w:r>
        <w:t>заключения  Заказчику  подтверждаются  двусторонним  актом приема-передачи,</w:t>
      </w:r>
    </w:p>
    <w:p w:rsidR="00D72710" w:rsidRDefault="00D72710">
      <w:pPr>
        <w:pStyle w:val="ConsPlusNonformat"/>
        <w:jc w:val="both"/>
      </w:pPr>
      <w:r>
        <w:t>аудиторским заключением и аудиторским отчетом.</w:t>
      </w:r>
    </w:p>
    <w:p w:rsidR="00D72710" w:rsidRDefault="00D72710">
      <w:pPr>
        <w:pStyle w:val="ConsPlusNonformat"/>
        <w:jc w:val="both"/>
      </w:pPr>
      <w:r>
        <w:t xml:space="preserve">    2.8. Исполнитель передает Заказчику не позднее "___"________201_ года 3</w:t>
      </w:r>
    </w:p>
    <w:p w:rsidR="00D72710" w:rsidRDefault="00D72710">
      <w:pPr>
        <w:pStyle w:val="ConsPlusNonformat"/>
        <w:jc w:val="both"/>
      </w:pPr>
      <w:r>
        <w:t>(три) экземпляра аудиторского заключения.</w:t>
      </w:r>
    </w:p>
    <w:p w:rsidR="00D72710" w:rsidRDefault="00D72710">
      <w:pPr>
        <w:pStyle w:val="ConsPlusNonformat"/>
        <w:jc w:val="both"/>
      </w:pPr>
    </w:p>
    <w:p w:rsidR="00D72710" w:rsidRDefault="00D72710">
      <w:pPr>
        <w:pStyle w:val="ConsPlusNonformat"/>
        <w:jc w:val="both"/>
      </w:pPr>
      <w:r>
        <w:t xml:space="preserve">                    3. Права и обязанности Исполнителя</w:t>
      </w:r>
    </w:p>
    <w:p w:rsidR="00D72710" w:rsidRDefault="00D72710">
      <w:pPr>
        <w:pStyle w:val="ConsPlusNonformat"/>
        <w:jc w:val="both"/>
      </w:pPr>
    </w:p>
    <w:p w:rsidR="00D72710" w:rsidRDefault="00D72710">
      <w:pPr>
        <w:pStyle w:val="ConsPlusNonformat"/>
        <w:jc w:val="both"/>
      </w:pPr>
      <w:r>
        <w:t xml:space="preserve">    3.1.  При  проведен</w:t>
      </w:r>
      <w:proofErr w:type="gramStart"/>
      <w:r>
        <w:t>ии  ау</w:t>
      </w:r>
      <w:proofErr w:type="gramEnd"/>
      <w:r>
        <w:t>диторской  проверки Исполнитель самостоятельно</w:t>
      </w:r>
    </w:p>
    <w:p w:rsidR="00D72710" w:rsidRDefault="00D72710">
      <w:pPr>
        <w:pStyle w:val="ConsPlusNonformat"/>
        <w:jc w:val="both"/>
      </w:pPr>
      <w:r>
        <w:t xml:space="preserve">определяет  формы  и  методы  ее  проведения  в  </w:t>
      </w:r>
      <w:proofErr w:type="gramStart"/>
      <w:r>
        <w:t>пределах</w:t>
      </w:r>
      <w:proofErr w:type="gramEnd"/>
      <w:r>
        <w:t>,  предусмотренных</w:t>
      </w:r>
    </w:p>
    <w:p w:rsidR="00D72710" w:rsidRDefault="00D72710">
      <w:pPr>
        <w:pStyle w:val="ConsPlusNonformat"/>
        <w:jc w:val="both"/>
      </w:pPr>
      <w:r>
        <w:t>действующим законодательством Российской Федерации.</w:t>
      </w:r>
    </w:p>
    <w:p w:rsidR="00D72710" w:rsidRDefault="00D72710">
      <w:pPr>
        <w:pStyle w:val="ConsPlusNonformat"/>
        <w:jc w:val="both"/>
      </w:pPr>
      <w:r>
        <w:t xml:space="preserve">    3.2.   Руководствуясь  федеральным  правилом  (стандартом)  </w:t>
      </w:r>
      <w:proofErr w:type="gramStart"/>
      <w:r>
        <w:t>аудиторской</w:t>
      </w:r>
      <w:proofErr w:type="gramEnd"/>
    </w:p>
    <w:p w:rsidR="00D72710" w:rsidRDefault="00D72710">
      <w:pPr>
        <w:pStyle w:val="ConsPlusNonformat"/>
        <w:jc w:val="both"/>
      </w:pPr>
      <w:r>
        <w:t xml:space="preserve">деятельности "Понимание деятельности </w:t>
      </w:r>
      <w:proofErr w:type="spellStart"/>
      <w:r>
        <w:t>аудируемого</w:t>
      </w:r>
      <w:proofErr w:type="spellEnd"/>
      <w:r>
        <w:t xml:space="preserve"> лица, среды, в которой она</w:t>
      </w:r>
    </w:p>
    <w:p w:rsidR="00D72710" w:rsidRDefault="00D72710">
      <w:pPr>
        <w:pStyle w:val="ConsPlusNonformat"/>
        <w:jc w:val="both"/>
      </w:pPr>
      <w:r>
        <w:t xml:space="preserve">осуществляется,   и   оценка   рисков  существенного  искажения  </w:t>
      </w:r>
      <w:proofErr w:type="spellStart"/>
      <w:r>
        <w:t>аудируемой</w:t>
      </w:r>
      <w:proofErr w:type="spellEnd"/>
    </w:p>
    <w:p w:rsidR="00D72710" w:rsidRDefault="00D72710">
      <w:pPr>
        <w:pStyle w:val="ConsPlusNonformat"/>
        <w:jc w:val="both"/>
      </w:pPr>
      <w:r>
        <w:t>финансовой   (бухгалтерской)   отчетности",   Исполнитель   должен  изучить</w:t>
      </w:r>
    </w:p>
    <w:p w:rsidR="00D72710" w:rsidRDefault="00D72710">
      <w:pPr>
        <w:pStyle w:val="ConsPlusNonformat"/>
        <w:jc w:val="both"/>
      </w:pPr>
      <w:r>
        <w:t xml:space="preserve">деятельность  </w:t>
      </w:r>
      <w:proofErr w:type="spellStart"/>
      <w:r>
        <w:t>аудируемого</w:t>
      </w:r>
      <w:proofErr w:type="spellEnd"/>
      <w:r>
        <w:t xml:space="preserve">  лица  и  среду,  в  которой  она осуществляется,</w:t>
      </w:r>
    </w:p>
    <w:p w:rsidR="00D72710" w:rsidRDefault="00D72710">
      <w:pPr>
        <w:pStyle w:val="ConsPlusNonformat"/>
        <w:jc w:val="both"/>
      </w:pPr>
      <w:r>
        <w:t xml:space="preserve">включая систему внутреннего контроля, в </w:t>
      </w:r>
      <w:proofErr w:type="gramStart"/>
      <w:r>
        <w:t>объеме</w:t>
      </w:r>
      <w:proofErr w:type="gramEnd"/>
      <w:r>
        <w:t>, достаточном для выявления и</w:t>
      </w:r>
    </w:p>
    <w:p w:rsidR="00D72710" w:rsidRDefault="00D72710">
      <w:pPr>
        <w:pStyle w:val="ConsPlusNonformat"/>
        <w:jc w:val="both"/>
      </w:pPr>
      <w:r>
        <w:t>оценки    рисков   существенного   искажения   финансовой   (бухгалтерской)</w:t>
      </w:r>
    </w:p>
    <w:p w:rsidR="00D72710" w:rsidRDefault="00D72710">
      <w:pPr>
        <w:pStyle w:val="ConsPlusNonformat"/>
        <w:jc w:val="both"/>
      </w:pPr>
      <w:r>
        <w:t xml:space="preserve">отчетности,  </w:t>
      </w:r>
      <w:proofErr w:type="gramStart"/>
      <w:r>
        <w:t>явившегося</w:t>
      </w:r>
      <w:proofErr w:type="gramEnd"/>
      <w:r>
        <w:t xml:space="preserve">  следствием  ошибок  или  недобросовестных действий</w:t>
      </w:r>
    </w:p>
    <w:p w:rsidR="00D72710" w:rsidRDefault="00D72710">
      <w:pPr>
        <w:pStyle w:val="ConsPlusNonformat"/>
        <w:jc w:val="both"/>
      </w:pPr>
      <w:r>
        <w:t xml:space="preserve">руководства   и   (или)  работников  Заказчика,  а  также  </w:t>
      </w:r>
      <w:proofErr w:type="gramStart"/>
      <w:r>
        <w:t>достаточном</w:t>
      </w:r>
      <w:proofErr w:type="gramEnd"/>
      <w:r>
        <w:t xml:space="preserve">  для</w:t>
      </w:r>
    </w:p>
    <w:p w:rsidR="00D72710" w:rsidRDefault="00D72710">
      <w:pPr>
        <w:pStyle w:val="ConsPlusNonformat"/>
        <w:jc w:val="both"/>
      </w:pPr>
      <w:r>
        <w:t>планирования и выполнения дальнейших аудиторских процедур.</w:t>
      </w:r>
    </w:p>
    <w:p w:rsidR="00D72710" w:rsidRDefault="00D72710">
      <w:pPr>
        <w:pStyle w:val="ConsPlusNonformat"/>
        <w:jc w:val="both"/>
      </w:pPr>
      <w:r>
        <w:t xml:space="preserve">    3.3.  Исполнитель  имеет  право  получать  по  </w:t>
      </w:r>
      <w:proofErr w:type="gramStart"/>
      <w:r>
        <w:t>письменному</w:t>
      </w:r>
      <w:proofErr w:type="gramEnd"/>
      <w:r>
        <w:t xml:space="preserve">  или устному</w:t>
      </w:r>
    </w:p>
    <w:p w:rsidR="00D72710" w:rsidRDefault="00D72710">
      <w:pPr>
        <w:pStyle w:val="ConsPlusNonformat"/>
        <w:jc w:val="both"/>
      </w:pPr>
      <w:r>
        <w:t xml:space="preserve">запросу  и  в  полном  объеме  документацию  о  </w:t>
      </w:r>
      <w:proofErr w:type="gramStart"/>
      <w:r>
        <w:t>финансовой</w:t>
      </w:r>
      <w:proofErr w:type="gramEnd"/>
      <w:r>
        <w:t xml:space="preserve">  и хозяйственной</w:t>
      </w:r>
    </w:p>
    <w:p w:rsidR="00D72710" w:rsidRDefault="00D72710">
      <w:pPr>
        <w:pStyle w:val="ConsPlusNonformat"/>
        <w:jc w:val="both"/>
      </w:pPr>
      <w:r>
        <w:t>деятельности  Заказчика, наблюдать за проведением Заказчиком инвентаризации</w:t>
      </w:r>
    </w:p>
    <w:p w:rsidR="00D72710" w:rsidRDefault="00D72710">
      <w:pPr>
        <w:pStyle w:val="ConsPlusNonformat"/>
        <w:jc w:val="both"/>
      </w:pPr>
      <w:r>
        <w:t>материальных   ценностей,   ценных  бумаг  и  денежных  средств,  проверять</w:t>
      </w:r>
    </w:p>
    <w:p w:rsidR="00D72710" w:rsidRDefault="00D72710">
      <w:pPr>
        <w:pStyle w:val="ConsPlusNonformat"/>
        <w:jc w:val="both"/>
      </w:pPr>
      <w:r>
        <w:t xml:space="preserve">правильность  расходования  материальных ценностей, получать разъяснения </w:t>
      </w:r>
      <w:proofErr w:type="gramStart"/>
      <w:r>
        <w:t>по</w:t>
      </w:r>
      <w:proofErr w:type="gramEnd"/>
    </w:p>
    <w:p w:rsidR="00D72710" w:rsidRDefault="00D72710">
      <w:pPr>
        <w:pStyle w:val="ConsPlusNonformat"/>
        <w:jc w:val="both"/>
      </w:pPr>
      <w:r>
        <w:t xml:space="preserve">возникающим вопросам и дополнительные сведения, необходимые для </w:t>
      </w:r>
      <w:proofErr w:type="gramStart"/>
      <w:r>
        <w:t>аудиторской</w:t>
      </w:r>
      <w:proofErr w:type="gramEnd"/>
    </w:p>
    <w:p w:rsidR="00D72710" w:rsidRDefault="00D72710">
      <w:pPr>
        <w:pStyle w:val="ConsPlusNonformat"/>
        <w:jc w:val="both"/>
      </w:pPr>
      <w:r>
        <w:t>проверки.</w:t>
      </w:r>
    </w:p>
    <w:p w:rsidR="00D72710" w:rsidRDefault="00D72710">
      <w:pPr>
        <w:pStyle w:val="ConsPlusNonformat"/>
        <w:jc w:val="both"/>
      </w:pPr>
      <w:r>
        <w:t xml:space="preserve">    3.4. Объем и сроки предоставления необходимой информации и документации</w:t>
      </w:r>
    </w:p>
    <w:p w:rsidR="00D72710" w:rsidRDefault="00D72710">
      <w:pPr>
        <w:pStyle w:val="ConsPlusNonformat"/>
        <w:jc w:val="both"/>
      </w:pPr>
      <w:r>
        <w:t xml:space="preserve">определяются  Исполнителем  и  уточняются  им  при необходимости, вплоть </w:t>
      </w:r>
      <w:proofErr w:type="gramStart"/>
      <w:r>
        <w:t>до</w:t>
      </w:r>
      <w:proofErr w:type="gramEnd"/>
    </w:p>
    <w:p w:rsidR="00D72710" w:rsidRDefault="00D72710">
      <w:pPr>
        <w:pStyle w:val="ConsPlusNonformat"/>
        <w:jc w:val="both"/>
      </w:pPr>
      <w:r>
        <w:t>момента   составления   аудиторского   заключения.   Сроки   предоставления</w:t>
      </w:r>
    </w:p>
    <w:p w:rsidR="00D72710" w:rsidRDefault="00D72710">
      <w:pPr>
        <w:pStyle w:val="ConsPlusNonformat"/>
        <w:jc w:val="both"/>
      </w:pPr>
      <w:r>
        <w:t>документов согласовываются с Заказчиком.</w:t>
      </w:r>
    </w:p>
    <w:p w:rsidR="00D72710" w:rsidRDefault="00D72710">
      <w:pPr>
        <w:pStyle w:val="ConsPlusNonformat"/>
        <w:jc w:val="both"/>
      </w:pPr>
      <w:r>
        <w:t xml:space="preserve">    3.5.  Исполнитель  имеет  право  получать  по  </w:t>
      </w:r>
      <w:proofErr w:type="gramStart"/>
      <w:r>
        <w:t>письменному</w:t>
      </w:r>
      <w:proofErr w:type="gramEnd"/>
      <w:r>
        <w:t xml:space="preserve">  или устному</w:t>
      </w:r>
    </w:p>
    <w:p w:rsidR="00D72710" w:rsidRDefault="00D72710">
      <w:pPr>
        <w:pStyle w:val="ConsPlusNonformat"/>
        <w:jc w:val="both"/>
      </w:pPr>
      <w:r>
        <w:t>запросу  необходимую  для  осуществления аудиторской проверки информацию от</w:t>
      </w:r>
    </w:p>
    <w:p w:rsidR="00D72710" w:rsidRDefault="00D72710">
      <w:pPr>
        <w:pStyle w:val="ConsPlusNonformat"/>
        <w:jc w:val="both"/>
      </w:pPr>
      <w:r>
        <w:t>третьих  лиц как самостоятельно, так и с помощью Заказчика. Оказание помощи</w:t>
      </w:r>
    </w:p>
    <w:p w:rsidR="00D72710" w:rsidRDefault="00D72710">
      <w:pPr>
        <w:pStyle w:val="ConsPlusNonformat"/>
        <w:jc w:val="both"/>
      </w:pPr>
      <w:r>
        <w:t xml:space="preserve">в </w:t>
      </w:r>
      <w:proofErr w:type="gramStart"/>
      <w:r>
        <w:t>получении</w:t>
      </w:r>
      <w:proofErr w:type="gramEnd"/>
      <w:r>
        <w:t xml:space="preserve"> такой информации является для Заказчика обязательным.</w:t>
      </w:r>
    </w:p>
    <w:p w:rsidR="00D72710" w:rsidRDefault="00D72710">
      <w:pPr>
        <w:pStyle w:val="ConsPlusNonformat"/>
        <w:jc w:val="both"/>
      </w:pPr>
      <w:r>
        <w:t xml:space="preserve">    3.6.  Исполнитель  имеет  право  отказаться  от  проведения </w:t>
      </w:r>
      <w:proofErr w:type="gramStart"/>
      <w:r>
        <w:t>аудиторской</w:t>
      </w:r>
      <w:proofErr w:type="gramEnd"/>
    </w:p>
    <w:p w:rsidR="00D72710" w:rsidRDefault="00D72710">
      <w:pPr>
        <w:pStyle w:val="ConsPlusNonformat"/>
        <w:jc w:val="both"/>
      </w:pPr>
      <w:r>
        <w:t>проверки  или  от  выражения  своего  мнения  о достоверности бухгалтерской</w:t>
      </w:r>
    </w:p>
    <w:p w:rsidR="00D72710" w:rsidRDefault="00D72710">
      <w:pPr>
        <w:pStyle w:val="ConsPlusNonformat"/>
        <w:jc w:val="both"/>
      </w:pPr>
      <w:r>
        <w:t>отчетности в аудиторском заключении в случаях:</w:t>
      </w:r>
    </w:p>
    <w:p w:rsidR="00D72710" w:rsidRDefault="00D72710">
      <w:pPr>
        <w:pStyle w:val="ConsPlusNonformat"/>
        <w:jc w:val="both"/>
      </w:pPr>
      <w:r>
        <w:t xml:space="preserve">    а)   непредставления   Заказчиком   всей   необходимой  документации  и</w:t>
      </w:r>
    </w:p>
    <w:p w:rsidR="00D72710" w:rsidRDefault="00D72710">
      <w:pPr>
        <w:pStyle w:val="ConsPlusNonformat"/>
        <w:jc w:val="both"/>
      </w:pPr>
      <w:r>
        <w:t>информации, необходимой для осуществления аудиторской проверки;</w:t>
      </w:r>
    </w:p>
    <w:p w:rsidR="00D72710" w:rsidRDefault="00D72710">
      <w:pPr>
        <w:pStyle w:val="ConsPlusNonformat"/>
        <w:jc w:val="both"/>
      </w:pPr>
      <w:r>
        <w:t xml:space="preserve">    б)  выявления  в  ходе  аудиторской проверки обстоятельств, оказывающих</w:t>
      </w:r>
    </w:p>
    <w:p w:rsidR="00D72710" w:rsidRDefault="00D72710">
      <w:pPr>
        <w:pStyle w:val="ConsPlusNonformat"/>
        <w:jc w:val="both"/>
      </w:pPr>
      <w:r>
        <w:t>существенное   влияние   на  мнение  Исполнителя  о  степени  достоверности</w:t>
      </w:r>
    </w:p>
    <w:p w:rsidR="00D72710" w:rsidRDefault="00D72710">
      <w:pPr>
        <w:pStyle w:val="ConsPlusNonformat"/>
        <w:jc w:val="both"/>
      </w:pPr>
      <w:r>
        <w:t>бухгалтерской   отчетности  Заказчика  либо  обстоятельств,  которые  могут</w:t>
      </w:r>
    </w:p>
    <w:p w:rsidR="00D72710" w:rsidRDefault="00D72710">
      <w:pPr>
        <w:pStyle w:val="ConsPlusNonformat"/>
        <w:jc w:val="both"/>
      </w:pPr>
      <w:r>
        <w:t>оказать такое влияние.</w:t>
      </w:r>
    </w:p>
    <w:p w:rsidR="00D72710" w:rsidRDefault="00D72710">
      <w:pPr>
        <w:pStyle w:val="ConsPlusNonformat"/>
        <w:jc w:val="both"/>
      </w:pPr>
    </w:p>
    <w:p w:rsidR="00D72710" w:rsidRDefault="00D72710">
      <w:pPr>
        <w:pStyle w:val="ConsPlusNonformat"/>
        <w:jc w:val="both"/>
      </w:pPr>
      <w:r>
        <w:t xml:space="preserve">                     4. Права и обязанности Заказчика</w:t>
      </w:r>
    </w:p>
    <w:p w:rsidR="00D72710" w:rsidRDefault="00D72710">
      <w:pPr>
        <w:pStyle w:val="ConsPlusNonformat"/>
        <w:jc w:val="both"/>
      </w:pPr>
    </w:p>
    <w:p w:rsidR="00D72710" w:rsidRDefault="00D72710">
      <w:pPr>
        <w:pStyle w:val="ConsPlusNonformat"/>
        <w:jc w:val="both"/>
      </w:pPr>
      <w:r>
        <w:t xml:space="preserve">    4.1.   Заказчик  имеет  право  получать  от  Исполнителя  информацию  о</w:t>
      </w:r>
    </w:p>
    <w:p w:rsidR="00D72710" w:rsidRDefault="00D72710">
      <w:pPr>
        <w:pStyle w:val="ConsPlusNonformat"/>
        <w:jc w:val="both"/>
      </w:pPr>
      <w:proofErr w:type="gramStart"/>
      <w:r>
        <w:t>требованиях</w:t>
      </w:r>
      <w:proofErr w:type="gramEnd"/>
      <w:r>
        <w:t xml:space="preserve">   законодательства,   касающихся   проведения  аудита,  прав  и</w:t>
      </w:r>
    </w:p>
    <w:p w:rsidR="00D72710" w:rsidRDefault="00D72710">
      <w:pPr>
        <w:pStyle w:val="ConsPlusNonformat"/>
        <w:jc w:val="both"/>
      </w:pPr>
      <w:r>
        <w:t>обязанностей  Сторон,  а также о нормативных актах, на которых основываются</w:t>
      </w:r>
    </w:p>
    <w:p w:rsidR="00D72710" w:rsidRDefault="00D72710">
      <w:pPr>
        <w:pStyle w:val="ConsPlusNonformat"/>
        <w:jc w:val="both"/>
      </w:pPr>
      <w:r>
        <w:t>замечания, рекомендации и выводы Исполнителя.</w:t>
      </w:r>
    </w:p>
    <w:p w:rsidR="00D72710" w:rsidRDefault="00D72710">
      <w:pPr>
        <w:pStyle w:val="ConsPlusNonformat"/>
        <w:jc w:val="both"/>
      </w:pPr>
      <w:r>
        <w:lastRenderedPageBreak/>
        <w:t xml:space="preserve">    4.2.  Заказчик  обязан  предоставлять  Исполнителю  в полном </w:t>
      </w:r>
      <w:proofErr w:type="gramStart"/>
      <w:r>
        <w:t>объеме</w:t>
      </w:r>
      <w:proofErr w:type="gramEnd"/>
      <w:r>
        <w:t xml:space="preserve"> и в</w:t>
      </w:r>
    </w:p>
    <w:p w:rsidR="00D72710" w:rsidRDefault="00D72710">
      <w:pPr>
        <w:pStyle w:val="ConsPlusNonformat"/>
        <w:jc w:val="both"/>
      </w:pPr>
      <w:r>
        <w:t>установленные   Исполнителем   сроки   любую   информацию  и  документацию,</w:t>
      </w:r>
    </w:p>
    <w:p w:rsidR="00D72710" w:rsidRDefault="00D72710">
      <w:pPr>
        <w:pStyle w:val="ConsPlusNonformat"/>
        <w:jc w:val="both"/>
      </w:pPr>
      <w:r>
        <w:t>необходимую  для  осуществления  аудита,  включая  информацию,  указанную в</w:t>
      </w:r>
    </w:p>
    <w:p w:rsidR="00D72710" w:rsidRDefault="00D72710">
      <w:pPr>
        <w:pStyle w:val="ConsPlusNonformat"/>
        <w:jc w:val="both"/>
      </w:pPr>
      <w:r>
        <w:t xml:space="preserve">пункте 3.3 настоящего договора, </w:t>
      </w:r>
      <w:proofErr w:type="gramStart"/>
      <w:r>
        <w:t>но</w:t>
      </w:r>
      <w:proofErr w:type="gramEnd"/>
      <w:r>
        <w:t xml:space="preserve"> не ограничиваясь ею.</w:t>
      </w:r>
    </w:p>
    <w:p w:rsidR="00D72710" w:rsidRDefault="00D72710">
      <w:pPr>
        <w:pStyle w:val="ConsPlusNonformat"/>
        <w:jc w:val="both"/>
      </w:pPr>
      <w:r>
        <w:t xml:space="preserve">    Заказчик  несет  в  соответствии  с  действующим  законодательством и в</w:t>
      </w:r>
    </w:p>
    <w:p w:rsidR="00D72710" w:rsidRDefault="00D72710">
      <w:pPr>
        <w:pStyle w:val="ConsPlusNonformat"/>
        <w:jc w:val="both"/>
      </w:pPr>
      <w:proofErr w:type="gramStart"/>
      <w:r>
        <w:t>рамках</w:t>
      </w:r>
      <w:proofErr w:type="gramEnd"/>
      <w:r>
        <w:t xml:space="preserve">  настоящего  договора  ответственность за достоверность информации и</w:t>
      </w:r>
    </w:p>
    <w:p w:rsidR="00D72710" w:rsidRDefault="00D72710">
      <w:pPr>
        <w:pStyle w:val="ConsPlusNonformat"/>
        <w:jc w:val="both"/>
      </w:pPr>
      <w:r>
        <w:t xml:space="preserve">документации,  </w:t>
      </w:r>
      <w:proofErr w:type="gramStart"/>
      <w:r>
        <w:t>предоставляемых</w:t>
      </w:r>
      <w:proofErr w:type="gramEnd"/>
      <w:r>
        <w:t xml:space="preserve"> Исполнителю в связи с исполнением настоящего</w:t>
      </w:r>
    </w:p>
    <w:p w:rsidR="00D72710" w:rsidRDefault="00D72710">
      <w:pPr>
        <w:pStyle w:val="ConsPlusNonformat"/>
        <w:jc w:val="both"/>
      </w:pPr>
      <w:r>
        <w:t>договора.</w:t>
      </w:r>
    </w:p>
    <w:p w:rsidR="00D72710" w:rsidRDefault="00D72710">
      <w:pPr>
        <w:pStyle w:val="ConsPlusNonformat"/>
        <w:jc w:val="both"/>
      </w:pPr>
      <w:r>
        <w:t xml:space="preserve">    4.3.  Заказчик обязан своевременно и в полном </w:t>
      </w:r>
      <w:proofErr w:type="gramStart"/>
      <w:r>
        <w:t>объеме</w:t>
      </w:r>
      <w:proofErr w:type="gramEnd"/>
      <w:r>
        <w:t xml:space="preserve"> производить оплату</w:t>
      </w:r>
    </w:p>
    <w:p w:rsidR="00D72710" w:rsidRDefault="00D72710">
      <w:pPr>
        <w:pStyle w:val="ConsPlusNonformat"/>
        <w:jc w:val="both"/>
      </w:pPr>
      <w:r>
        <w:t>услуг  Исполнителя,  в  том  числе  в  случаях,  когда  выводы аудиторского</w:t>
      </w:r>
    </w:p>
    <w:p w:rsidR="00D72710" w:rsidRDefault="00D72710">
      <w:pPr>
        <w:pStyle w:val="ConsPlusNonformat"/>
        <w:jc w:val="both"/>
      </w:pPr>
      <w:r>
        <w:t>заключения  не согласуются с позицией Заказчика или его работников, а также</w:t>
      </w:r>
    </w:p>
    <w:p w:rsidR="00D72710" w:rsidRDefault="00D72710">
      <w:pPr>
        <w:pStyle w:val="ConsPlusNonformat"/>
        <w:jc w:val="both"/>
      </w:pPr>
      <w:r>
        <w:t xml:space="preserve">в  </w:t>
      </w:r>
      <w:proofErr w:type="gramStart"/>
      <w:r>
        <w:t>случае</w:t>
      </w:r>
      <w:proofErr w:type="gramEnd"/>
      <w:r>
        <w:t xml:space="preserve">  неполного  выполнения Исполнителем работы по независящим от него</w:t>
      </w:r>
    </w:p>
    <w:p w:rsidR="00D72710" w:rsidRDefault="00D72710">
      <w:pPr>
        <w:pStyle w:val="ConsPlusNonformat"/>
        <w:jc w:val="both"/>
      </w:pPr>
      <w:r>
        <w:t>причинам.</w:t>
      </w:r>
    </w:p>
    <w:p w:rsidR="00D72710" w:rsidRDefault="00D72710">
      <w:pPr>
        <w:pStyle w:val="ConsPlusNonformat"/>
        <w:jc w:val="both"/>
      </w:pPr>
      <w:r>
        <w:t xml:space="preserve">    4.4.  </w:t>
      </w:r>
      <w:proofErr w:type="gramStart"/>
      <w:r>
        <w:t>Заказчик</w:t>
      </w:r>
      <w:proofErr w:type="gramEnd"/>
      <w:r>
        <w:t xml:space="preserve">  обязан  не предпринимать </w:t>
      </w:r>
      <w:proofErr w:type="gramStart"/>
      <w:r>
        <w:t>каких</w:t>
      </w:r>
      <w:proofErr w:type="gramEnd"/>
      <w:r>
        <w:t xml:space="preserve"> бы то ни было действий в</w:t>
      </w:r>
    </w:p>
    <w:p w:rsidR="00D72710" w:rsidRDefault="00D72710">
      <w:pPr>
        <w:pStyle w:val="ConsPlusNonformat"/>
        <w:jc w:val="both"/>
      </w:pPr>
      <w:proofErr w:type="gramStart"/>
      <w:r>
        <w:t>целях</w:t>
      </w:r>
      <w:proofErr w:type="gramEnd"/>
      <w:r>
        <w:t xml:space="preserve">  ограничения  круга  вопросов,  подлежащих  выяснению  при проведении</w:t>
      </w:r>
    </w:p>
    <w:p w:rsidR="00D72710" w:rsidRDefault="00D72710">
      <w:pPr>
        <w:pStyle w:val="ConsPlusNonformat"/>
        <w:jc w:val="both"/>
      </w:pPr>
      <w:r>
        <w:t>аудиторской проверки.</w:t>
      </w:r>
    </w:p>
    <w:p w:rsidR="00D72710" w:rsidRDefault="00D72710">
      <w:pPr>
        <w:pStyle w:val="ConsPlusNonformat"/>
        <w:jc w:val="both"/>
      </w:pPr>
    </w:p>
    <w:p w:rsidR="00D72710" w:rsidRDefault="00D72710">
      <w:pPr>
        <w:pStyle w:val="ConsPlusNonformat"/>
        <w:jc w:val="both"/>
      </w:pPr>
      <w:r>
        <w:t xml:space="preserve">    5. Стоимость услуг</w:t>
      </w:r>
    </w:p>
    <w:p w:rsidR="00D72710" w:rsidRDefault="00D72710">
      <w:pPr>
        <w:pStyle w:val="ConsPlusNonformat"/>
        <w:jc w:val="both"/>
      </w:pPr>
    </w:p>
    <w:p w:rsidR="00D72710" w:rsidRDefault="00D72710">
      <w:pPr>
        <w:pStyle w:val="ConsPlusNonformat"/>
        <w:jc w:val="both"/>
      </w:pPr>
      <w:bookmarkStart w:id="14" w:name="P626"/>
      <w:bookmarkEnd w:id="14"/>
      <w:r>
        <w:t xml:space="preserve">    5.1.   Цена   настоящего  Договора  составляет_________________________</w:t>
      </w:r>
    </w:p>
    <w:p w:rsidR="00D72710" w:rsidRDefault="00D72710">
      <w:pPr>
        <w:pStyle w:val="ConsPlusNonformat"/>
        <w:jc w:val="both"/>
      </w:pPr>
      <w:r>
        <w:t>(_________________________________________________)  рублей,  в  том  числе</w:t>
      </w:r>
    </w:p>
    <w:p w:rsidR="00D72710" w:rsidRDefault="00D72710">
      <w:pPr>
        <w:pStyle w:val="ConsPlusNonformat"/>
        <w:jc w:val="both"/>
      </w:pPr>
      <w:r>
        <w:t>НДС</w:t>
      </w:r>
      <w:proofErr w:type="gramStart"/>
      <w:r>
        <w:t xml:space="preserve">_______________(______________________________________) </w:t>
      </w:r>
      <w:proofErr w:type="gramEnd"/>
      <w:r>
        <w:t>рублей.</w:t>
      </w:r>
    </w:p>
    <w:p w:rsidR="00D72710" w:rsidRDefault="00D72710">
      <w:pPr>
        <w:pStyle w:val="ConsPlusNonformat"/>
        <w:jc w:val="both"/>
      </w:pPr>
      <w:r>
        <w:t xml:space="preserve">    5.2.   Указанная   в  </w:t>
      </w:r>
      <w:hyperlink w:anchor="P626" w:history="1">
        <w:proofErr w:type="gramStart"/>
        <w:r>
          <w:rPr>
            <w:color w:val="0000FF"/>
          </w:rPr>
          <w:t>пункте</w:t>
        </w:r>
        <w:proofErr w:type="gramEnd"/>
        <w:r>
          <w:rPr>
            <w:color w:val="0000FF"/>
          </w:rPr>
          <w:t xml:space="preserve">  5.1</w:t>
        </w:r>
      </w:hyperlink>
      <w:r>
        <w:t xml:space="preserve">  цена  настоящего  договора  является</w:t>
      </w:r>
    </w:p>
    <w:p w:rsidR="00D72710" w:rsidRDefault="00D72710">
      <w:pPr>
        <w:pStyle w:val="ConsPlusNonformat"/>
        <w:jc w:val="both"/>
      </w:pPr>
      <w:proofErr w:type="gramStart"/>
      <w:r>
        <w:t>окончательной</w:t>
      </w:r>
      <w:proofErr w:type="gramEnd"/>
      <w:r>
        <w:t xml:space="preserve"> и пересмотру не подлежит.</w:t>
      </w:r>
    </w:p>
    <w:p w:rsidR="00D72710" w:rsidRDefault="00D72710">
      <w:pPr>
        <w:pStyle w:val="ConsPlusNonformat"/>
        <w:jc w:val="both"/>
      </w:pPr>
    </w:p>
    <w:p w:rsidR="00D72710" w:rsidRDefault="00D72710">
      <w:pPr>
        <w:pStyle w:val="ConsPlusNonformat"/>
        <w:jc w:val="both"/>
      </w:pPr>
      <w:r>
        <w:t xml:space="preserve">                            6. Порядок расчетов</w:t>
      </w:r>
    </w:p>
    <w:p w:rsidR="00D72710" w:rsidRDefault="00D72710">
      <w:pPr>
        <w:pStyle w:val="ConsPlusNonformat"/>
        <w:jc w:val="both"/>
      </w:pPr>
    </w:p>
    <w:p w:rsidR="00D72710" w:rsidRDefault="00D72710">
      <w:pPr>
        <w:pStyle w:val="ConsPlusNonformat"/>
        <w:jc w:val="both"/>
      </w:pPr>
      <w:bookmarkStart w:id="15" w:name="P634"/>
      <w:bookmarkEnd w:id="15"/>
      <w:r>
        <w:t xml:space="preserve">    6.1.  Исполнитель  приступает  к  аудиторской  проверке после получения</w:t>
      </w:r>
    </w:p>
    <w:p w:rsidR="00D72710" w:rsidRDefault="00D72710">
      <w:pPr>
        <w:pStyle w:val="ConsPlusNonformat"/>
        <w:jc w:val="both"/>
      </w:pPr>
      <w:r>
        <w:t xml:space="preserve">предварительной оплаты в </w:t>
      </w:r>
      <w:proofErr w:type="gramStart"/>
      <w:r>
        <w:t>размере</w:t>
      </w:r>
      <w:proofErr w:type="gramEnd"/>
      <w:r>
        <w:t xml:space="preserve"> ___% (____________ процентов) от стоимости</w:t>
      </w:r>
    </w:p>
    <w:p w:rsidR="00D72710" w:rsidRDefault="00D72710">
      <w:pPr>
        <w:pStyle w:val="ConsPlusNonformat"/>
        <w:jc w:val="both"/>
      </w:pPr>
      <w:r>
        <w:t>работ по настоящему договору.</w:t>
      </w:r>
    </w:p>
    <w:p w:rsidR="00D72710" w:rsidRDefault="00D72710">
      <w:pPr>
        <w:pStyle w:val="ConsPlusNonformat"/>
        <w:jc w:val="both"/>
      </w:pPr>
      <w:r>
        <w:t xml:space="preserve">    6.2.  Исполнитель  производит  оплату  в  течение  5  банковских дней с</w:t>
      </w:r>
    </w:p>
    <w:p w:rsidR="00D72710" w:rsidRDefault="00D72710">
      <w:pPr>
        <w:pStyle w:val="ConsPlusNonformat"/>
        <w:jc w:val="both"/>
      </w:pPr>
      <w:r>
        <w:t>момента получения счета.</w:t>
      </w:r>
    </w:p>
    <w:p w:rsidR="00D72710" w:rsidRDefault="00D72710">
      <w:pPr>
        <w:pStyle w:val="ConsPlusNonformat"/>
        <w:jc w:val="both"/>
      </w:pPr>
      <w:r>
        <w:t xml:space="preserve">    6.3.   Окончательный  расчет  Исполнитель  производит  в  течение______</w:t>
      </w:r>
    </w:p>
    <w:p w:rsidR="00D72710" w:rsidRDefault="00D72710">
      <w:pPr>
        <w:pStyle w:val="ConsPlusNonformat"/>
        <w:jc w:val="both"/>
      </w:pPr>
      <w:r>
        <w:t>банковских   дней  с  момента  получения  счета,  подписанного  акта-приема</w:t>
      </w:r>
    </w:p>
    <w:p w:rsidR="00D72710" w:rsidRDefault="00D72710">
      <w:pPr>
        <w:pStyle w:val="ConsPlusNonformat"/>
        <w:jc w:val="both"/>
      </w:pPr>
      <w:r>
        <w:t>оказанных услуг.</w:t>
      </w:r>
    </w:p>
    <w:p w:rsidR="00D72710" w:rsidRDefault="00D72710">
      <w:pPr>
        <w:pStyle w:val="ConsPlusNonformat"/>
        <w:jc w:val="both"/>
      </w:pPr>
      <w:r>
        <w:t xml:space="preserve">    6.4.  Зачет </w:t>
      </w:r>
      <w:proofErr w:type="gramStart"/>
      <w:r>
        <w:t>полученной</w:t>
      </w:r>
      <w:proofErr w:type="gramEnd"/>
      <w:r>
        <w:t xml:space="preserve"> в соответствии с </w:t>
      </w:r>
      <w:hyperlink w:anchor="P634" w:history="1">
        <w:r>
          <w:rPr>
            <w:color w:val="0000FF"/>
          </w:rPr>
          <w:t>пунктом 6.1</w:t>
        </w:r>
      </w:hyperlink>
      <w:r>
        <w:t xml:space="preserve"> настоящего договора</w:t>
      </w:r>
    </w:p>
    <w:p w:rsidR="00D72710" w:rsidRDefault="00D72710">
      <w:pPr>
        <w:pStyle w:val="ConsPlusNonformat"/>
        <w:jc w:val="both"/>
      </w:pPr>
      <w:r>
        <w:t xml:space="preserve">предварительной  оплаты в счет оплаты по договору производится на </w:t>
      </w:r>
      <w:proofErr w:type="gramStart"/>
      <w:r>
        <w:t>основании</w:t>
      </w:r>
      <w:proofErr w:type="gramEnd"/>
    </w:p>
    <w:p w:rsidR="00D72710" w:rsidRDefault="00D72710">
      <w:pPr>
        <w:pStyle w:val="ConsPlusNonformat"/>
        <w:jc w:val="both"/>
      </w:pPr>
      <w:r>
        <w:t>акта  приема  -  передачи оказанных услуг, подтверждающего завершение работ</w:t>
      </w:r>
    </w:p>
    <w:p w:rsidR="00D72710" w:rsidRDefault="00D72710">
      <w:pPr>
        <w:pStyle w:val="ConsPlusNonformat"/>
        <w:jc w:val="both"/>
      </w:pPr>
      <w:r>
        <w:t>Исполнителя.</w:t>
      </w:r>
    </w:p>
    <w:p w:rsidR="00D72710" w:rsidRDefault="00D72710">
      <w:pPr>
        <w:pStyle w:val="ConsPlusNonformat"/>
        <w:jc w:val="both"/>
      </w:pPr>
      <w:r>
        <w:t xml:space="preserve">    6.5.  В  случае  отказа  Заказчика от услуг Исполнителя в одностороннем</w:t>
      </w:r>
    </w:p>
    <w:p w:rsidR="00D72710" w:rsidRDefault="00D72710">
      <w:pPr>
        <w:pStyle w:val="ConsPlusNonformat"/>
        <w:jc w:val="both"/>
      </w:pPr>
      <w:r>
        <w:t xml:space="preserve">порядке  Заказчик  обязан  оплатить  фактически </w:t>
      </w:r>
      <w:proofErr w:type="gramStart"/>
      <w:r>
        <w:t>выполненные</w:t>
      </w:r>
      <w:proofErr w:type="gramEnd"/>
      <w:r>
        <w:t xml:space="preserve"> Исполнителем по</w:t>
      </w:r>
    </w:p>
    <w:p w:rsidR="00D72710" w:rsidRDefault="00D72710">
      <w:pPr>
        <w:pStyle w:val="ConsPlusNonformat"/>
        <w:jc w:val="both"/>
      </w:pPr>
      <w:r>
        <w:t>настоящему Договору работы.</w:t>
      </w:r>
    </w:p>
    <w:p w:rsidR="00D72710" w:rsidRDefault="00D72710">
      <w:pPr>
        <w:pStyle w:val="ConsPlusNonformat"/>
        <w:jc w:val="both"/>
      </w:pPr>
    </w:p>
    <w:p w:rsidR="00D72710" w:rsidRDefault="00D72710">
      <w:pPr>
        <w:pStyle w:val="ConsPlusNonformat"/>
        <w:jc w:val="both"/>
      </w:pPr>
      <w:r>
        <w:t xml:space="preserve">                           7. Конфиденциальность</w:t>
      </w:r>
    </w:p>
    <w:p w:rsidR="00D72710" w:rsidRDefault="00D72710">
      <w:pPr>
        <w:pStyle w:val="ConsPlusNonformat"/>
        <w:jc w:val="both"/>
      </w:pPr>
    </w:p>
    <w:p w:rsidR="00D72710" w:rsidRDefault="00D72710">
      <w:pPr>
        <w:pStyle w:val="ConsPlusNonformat"/>
        <w:jc w:val="both"/>
      </w:pPr>
      <w:r>
        <w:t xml:space="preserve">    7.1. Объем неподлежащей разглашению информации определяется Заказчиком.</w:t>
      </w:r>
    </w:p>
    <w:p w:rsidR="00D72710" w:rsidRDefault="00D72710">
      <w:pPr>
        <w:pStyle w:val="ConsPlusNonformat"/>
        <w:jc w:val="both"/>
      </w:pPr>
      <w:r>
        <w:t xml:space="preserve">    7.2.  Стороны  обязаны сохранять строгую конфиденциальность информации,</w:t>
      </w:r>
    </w:p>
    <w:p w:rsidR="00D72710" w:rsidRDefault="00D72710">
      <w:pPr>
        <w:pStyle w:val="ConsPlusNonformat"/>
        <w:jc w:val="both"/>
      </w:pPr>
      <w:r>
        <w:t>полученной  в ходе исполнения настоящего договора, и примут все необходимые</w:t>
      </w:r>
    </w:p>
    <w:p w:rsidR="00D72710" w:rsidRDefault="00D72710">
      <w:pPr>
        <w:pStyle w:val="ConsPlusNonformat"/>
        <w:jc w:val="both"/>
      </w:pPr>
      <w:r>
        <w:t>для предотвращения разглашения указанной информации меры.</w:t>
      </w:r>
    </w:p>
    <w:p w:rsidR="00D72710" w:rsidRDefault="00D72710">
      <w:pPr>
        <w:pStyle w:val="ConsPlusNonformat"/>
        <w:jc w:val="both"/>
      </w:pPr>
      <w:r>
        <w:t xml:space="preserve">    7.3.  К  конфиденциальной  информации  по настоящему договору относятся</w:t>
      </w:r>
    </w:p>
    <w:p w:rsidR="00D72710" w:rsidRDefault="00D72710">
      <w:pPr>
        <w:pStyle w:val="ConsPlusNonformat"/>
        <w:jc w:val="both"/>
      </w:pPr>
      <w:r>
        <w:t>любые  сведения о Сторонах, характере их деятельности, а также любые другие</w:t>
      </w:r>
    </w:p>
    <w:p w:rsidR="00D72710" w:rsidRDefault="00D72710">
      <w:pPr>
        <w:pStyle w:val="ConsPlusNonformat"/>
        <w:jc w:val="both"/>
      </w:pPr>
      <w:r>
        <w:t>сведения,  которые  стали  известны  Сторонам  в ходе исполнения настоящего</w:t>
      </w:r>
    </w:p>
    <w:p w:rsidR="00D72710" w:rsidRDefault="00D72710">
      <w:pPr>
        <w:pStyle w:val="ConsPlusNonformat"/>
        <w:jc w:val="both"/>
      </w:pPr>
      <w:r>
        <w:t>договора, вне зависимости от источника их получения.</w:t>
      </w:r>
    </w:p>
    <w:p w:rsidR="00D72710" w:rsidRDefault="00D72710">
      <w:pPr>
        <w:pStyle w:val="ConsPlusNonformat"/>
        <w:jc w:val="both"/>
      </w:pPr>
      <w:r>
        <w:t xml:space="preserve">    7.4.  Ограничения  относительно  разглашения  информации не относятся </w:t>
      </w:r>
      <w:proofErr w:type="gramStart"/>
      <w:r>
        <w:t>к</w:t>
      </w:r>
      <w:proofErr w:type="gramEnd"/>
    </w:p>
    <w:p w:rsidR="00D72710" w:rsidRDefault="00D72710">
      <w:pPr>
        <w:pStyle w:val="ConsPlusNonformat"/>
        <w:jc w:val="both"/>
      </w:pPr>
      <w:r>
        <w:t>общедоступной информации или информации, ставшей таковой не по вине Сторон,</w:t>
      </w:r>
    </w:p>
    <w:p w:rsidR="00D72710" w:rsidRDefault="00D72710">
      <w:pPr>
        <w:pStyle w:val="ConsPlusNonformat"/>
        <w:jc w:val="both"/>
      </w:pPr>
      <w:r>
        <w:t>а также к информации, ставшей известной Стороне от третьих лиц до или после</w:t>
      </w:r>
    </w:p>
    <w:p w:rsidR="00D72710" w:rsidRDefault="00D72710">
      <w:pPr>
        <w:pStyle w:val="ConsPlusNonformat"/>
        <w:jc w:val="both"/>
      </w:pPr>
      <w:r>
        <w:t>ее получения от другой Стороны.</w:t>
      </w:r>
    </w:p>
    <w:p w:rsidR="00D72710" w:rsidRDefault="00D72710">
      <w:pPr>
        <w:pStyle w:val="ConsPlusNonformat"/>
        <w:jc w:val="both"/>
      </w:pPr>
      <w:r>
        <w:t xml:space="preserve">    7.5.  Стороны  не  несут  ответственности  в случае передачи информации</w:t>
      </w:r>
    </w:p>
    <w:p w:rsidR="00D72710" w:rsidRDefault="00D72710">
      <w:pPr>
        <w:pStyle w:val="ConsPlusNonformat"/>
        <w:jc w:val="both"/>
      </w:pPr>
      <w:r>
        <w:t>государственным  органам,  имеющим  право  затребовать  ее в соответствии с</w:t>
      </w:r>
    </w:p>
    <w:p w:rsidR="00D72710" w:rsidRDefault="00D72710">
      <w:pPr>
        <w:pStyle w:val="ConsPlusNonformat"/>
        <w:jc w:val="both"/>
      </w:pPr>
      <w:r>
        <w:t>законодательством Российской Федерации.</w:t>
      </w:r>
    </w:p>
    <w:p w:rsidR="00D72710" w:rsidRDefault="00D72710">
      <w:pPr>
        <w:pStyle w:val="ConsPlusNonformat"/>
        <w:jc w:val="both"/>
      </w:pPr>
      <w:r>
        <w:t xml:space="preserve">    7.6.   Сторона,   сообщившая   уполномоченным  государственным  органам</w:t>
      </w:r>
    </w:p>
    <w:p w:rsidR="00D72710" w:rsidRDefault="00D72710">
      <w:pPr>
        <w:pStyle w:val="ConsPlusNonformat"/>
        <w:jc w:val="both"/>
      </w:pPr>
      <w:r>
        <w:t xml:space="preserve">конфиденциальную  информацию,  </w:t>
      </w:r>
      <w:proofErr w:type="gramStart"/>
      <w:r>
        <w:t>обязана</w:t>
      </w:r>
      <w:proofErr w:type="gramEnd"/>
      <w:r>
        <w:t xml:space="preserve">  немедленно, за исключением случаев,</w:t>
      </w:r>
    </w:p>
    <w:p w:rsidR="00D72710" w:rsidRDefault="00D72710">
      <w:pPr>
        <w:pStyle w:val="ConsPlusNonformat"/>
        <w:jc w:val="both"/>
      </w:pPr>
      <w:proofErr w:type="gramStart"/>
      <w:r>
        <w:t>предусмотренных</w:t>
      </w:r>
      <w:proofErr w:type="gramEnd"/>
      <w:r>
        <w:t xml:space="preserve">   действующим   законодательством   Российской   Федерации,</w:t>
      </w:r>
    </w:p>
    <w:p w:rsidR="00D72710" w:rsidRDefault="00D72710">
      <w:pPr>
        <w:pStyle w:val="ConsPlusNonformat"/>
        <w:jc w:val="both"/>
      </w:pPr>
      <w:r>
        <w:t>уведомить   другую   Сторону   о   факте   передачи   указанной  информации</w:t>
      </w:r>
    </w:p>
    <w:p w:rsidR="00D72710" w:rsidRDefault="00D72710">
      <w:pPr>
        <w:pStyle w:val="ConsPlusNonformat"/>
        <w:jc w:val="both"/>
      </w:pPr>
      <w:r>
        <w:lastRenderedPageBreak/>
        <w:t>государственным органам.</w:t>
      </w:r>
    </w:p>
    <w:p w:rsidR="00D72710" w:rsidRDefault="00D72710">
      <w:pPr>
        <w:pStyle w:val="ConsPlusNonformat"/>
        <w:jc w:val="both"/>
      </w:pPr>
    </w:p>
    <w:p w:rsidR="00D72710" w:rsidRDefault="00D72710">
      <w:pPr>
        <w:pStyle w:val="ConsPlusNonformat"/>
        <w:jc w:val="both"/>
      </w:pPr>
      <w:r>
        <w:t xml:space="preserve">                         8. Срок действия договора</w:t>
      </w:r>
    </w:p>
    <w:p w:rsidR="00D72710" w:rsidRDefault="00D72710">
      <w:pPr>
        <w:pStyle w:val="ConsPlusNonformat"/>
        <w:jc w:val="both"/>
      </w:pPr>
    </w:p>
    <w:p w:rsidR="00D72710" w:rsidRDefault="00D72710">
      <w:pPr>
        <w:pStyle w:val="ConsPlusNonformat"/>
        <w:jc w:val="both"/>
      </w:pPr>
      <w:r>
        <w:t xml:space="preserve">    8.1. Настоящий договор вступает в силу со дня его утверждения.</w:t>
      </w:r>
    </w:p>
    <w:p w:rsidR="00D72710" w:rsidRDefault="00D72710">
      <w:pPr>
        <w:pStyle w:val="ConsPlusNonformat"/>
        <w:jc w:val="both"/>
      </w:pPr>
      <w:r>
        <w:t xml:space="preserve">    8.2.   Настоящий   договор  действует  до  момента  полного  исполнения</w:t>
      </w:r>
    </w:p>
    <w:p w:rsidR="00D72710" w:rsidRDefault="00D72710">
      <w:pPr>
        <w:pStyle w:val="ConsPlusNonformat"/>
        <w:jc w:val="both"/>
      </w:pPr>
      <w:r>
        <w:t>Сторонами своих обязательств по настоящему договору.</w:t>
      </w:r>
    </w:p>
    <w:p w:rsidR="00D72710" w:rsidRDefault="00D72710">
      <w:pPr>
        <w:pStyle w:val="ConsPlusNonformat"/>
        <w:jc w:val="both"/>
      </w:pPr>
    </w:p>
    <w:p w:rsidR="00D72710" w:rsidRDefault="00D72710">
      <w:pPr>
        <w:pStyle w:val="ConsPlusNonformat"/>
        <w:jc w:val="both"/>
      </w:pPr>
      <w:r>
        <w:t xml:space="preserve">                     9. Досрочное расторжение договора</w:t>
      </w:r>
    </w:p>
    <w:p w:rsidR="00D72710" w:rsidRDefault="00D72710">
      <w:pPr>
        <w:pStyle w:val="ConsPlusNonformat"/>
        <w:jc w:val="both"/>
      </w:pPr>
    </w:p>
    <w:p w:rsidR="00D72710" w:rsidRDefault="00D72710">
      <w:pPr>
        <w:pStyle w:val="ConsPlusNonformat"/>
        <w:jc w:val="both"/>
      </w:pPr>
      <w:r>
        <w:t xml:space="preserve">    9.1.   Настоящий  </w:t>
      </w:r>
      <w:proofErr w:type="gramStart"/>
      <w:r>
        <w:t>Договор</w:t>
      </w:r>
      <w:proofErr w:type="gramEnd"/>
      <w:r>
        <w:t xml:space="preserve">  может  быть  расторгнут  в  любое  время  по</w:t>
      </w:r>
    </w:p>
    <w:p w:rsidR="00D72710" w:rsidRDefault="00D72710">
      <w:pPr>
        <w:pStyle w:val="ConsPlusNonformat"/>
        <w:jc w:val="both"/>
      </w:pPr>
      <w:r>
        <w:t>соглашению Сторон.</w:t>
      </w:r>
    </w:p>
    <w:p w:rsidR="00D72710" w:rsidRDefault="00D72710">
      <w:pPr>
        <w:pStyle w:val="ConsPlusNonformat"/>
        <w:jc w:val="both"/>
      </w:pPr>
      <w:r>
        <w:t xml:space="preserve">    9.2.  Исполнитель вправе отказаться от исполнения настоящего Договора в</w:t>
      </w:r>
    </w:p>
    <w:p w:rsidR="00D72710" w:rsidRDefault="00D72710">
      <w:pPr>
        <w:pStyle w:val="ConsPlusNonformat"/>
        <w:jc w:val="both"/>
      </w:pPr>
      <w:r>
        <w:t xml:space="preserve">одностороннем </w:t>
      </w:r>
      <w:proofErr w:type="gramStart"/>
      <w:r>
        <w:t>порядке</w:t>
      </w:r>
      <w:proofErr w:type="gramEnd"/>
      <w:r>
        <w:t xml:space="preserve"> по вине Заказчика в случаях:</w:t>
      </w:r>
    </w:p>
    <w:p w:rsidR="00D72710" w:rsidRDefault="00D72710">
      <w:pPr>
        <w:pStyle w:val="ConsPlusNonformat"/>
        <w:jc w:val="both"/>
      </w:pPr>
      <w:r>
        <w:t xml:space="preserve">    а) отказа Заказчика предоставить Исполнителю </w:t>
      </w:r>
      <w:proofErr w:type="gramStart"/>
      <w:r>
        <w:t>требующиеся</w:t>
      </w:r>
      <w:proofErr w:type="gramEnd"/>
      <w:r>
        <w:t xml:space="preserve"> ему для аудита</w:t>
      </w:r>
    </w:p>
    <w:p w:rsidR="00D72710" w:rsidRDefault="00D72710">
      <w:pPr>
        <w:pStyle w:val="ConsPlusNonformat"/>
        <w:jc w:val="both"/>
      </w:pPr>
      <w:r>
        <w:t>документы;</w:t>
      </w:r>
    </w:p>
    <w:p w:rsidR="00D72710" w:rsidRDefault="00D72710">
      <w:pPr>
        <w:pStyle w:val="ConsPlusNonformat"/>
        <w:jc w:val="both"/>
      </w:pPr>
      <w:r>
        <w:t xml:space="preserve">    б)  давления  на  Исполнителя  или  его работников с целью изменения их</w:t>
      </w:r>
    </w:p>
    <w:p w:rsidR="00D72710" w:rsidRDefault="00D72710">
      <w:pPr>
        <w:pStyle w:val="ConsPlusNonformat"/>
        <w:jc w:val="both"/>
      </w:pPr>
      <w:r>
        <w:t>объективного  мнения  или осуществления препятствий его деятельности в иной</w:t>
      </w:r>
    </w:p>
    <w:p w:rsidR="00D72710" w:rsidRDefault="00D72710">
      <w:pPr>
        <w:pStyle w:val="ConsPlusNonformat"/>
        <w:jc w:val="both"/>
      </w:pPr>
      <w:r>
        <w:t>форме.</w:t>
      </w:r>
    </w:p>
    <w:p w:rsidR="00D72710" w:rsidRDefault="00D72710">
      <w:pPr>
        <w:pStyle w:val="ConsPlusNonformat"/>
        <w:jc w:val="both"/>
      </w:pPr>
      <w:r>
        <w:t xml:space="preserve">    Об  одностороннем  отказе от исполнения настоящего Договора Исполнитель</w:t>
      </w:r>
    </w:p>
    <w:p w:rsidR="00D72710" w:rsidRDefault="00D72710">
      <w:pPr>
        <w:pStyle w:val="ConsPlusNonformat"/>
        <w:jc w:val="both"/>
      </w:pPr>
      <w:r>
        <w:t>извещает Заказчика не позднее 10 (десяти) дней до даты его расторжения.</w:t>
      </w:r>
    </w:p>
    <w:p w:rsidR="00D72710" w:rsidRDefault="00D72710">
      <w:pPr>
        <w:pStyle w:val="ConsPlusNonformat"/>
        <w:jc w:val="both"/>
      </w:pPr>
    </w:p>
    <w:p w:rsidR="00D72710" w:rsidRDefault="00D72710">
      <w:pPr>
        <w:pStyle w:val="ConsPlusNonformat"/>
        <w:jc w:val="both"/>
      </w:pPr>
      <w:r>
        <w:t xml:space="preserve">                        10. Ответственность Сторон</w:t>
      </w:r>
    </w:p>
    <w:p w:rsidR="00D72710" w:rsidRDefault="00D72710">
      <w:pPr>
        <w:pStyle w:val="ConsPlusNonformat"/>
        <w:jc w:val="both"/>
      </w:pPr>
    </w:p>
    <w:p w:rsidR="00D72710" w:rsidRDefault="00D72710">
      <w:pPr>
        <w:pStyle w:val="ConsPlusNonformat"/>
        <w:jc w:val="both"/>
      </w:pPr>
      <w:r>
        <w:t xml:space="preserve">    10.1.  Каждая  из  Сторон обязана выполнять свои обязанности </w:t>
      </w:r>
      <w:proofErr w:type="gramStart"/>
      <w:r>
        <w:t>надлежащим</w:t>
      </w:r>
      <w:proofErr w:type="gramEnd"/>
    </w:p>
    <w:p w:rsidR="00D72710" w:rsidRDefault="00D72710">
      <w:pPr>
        <w:pStyle w:val="ConsPlusNonformat"/>
        <w:jc w:val="both"/>
      </w:pPr>
      <w:r>
        <w:t xml:space="preserve">образом,   в   соответствии   с  требованиями  законодательства  </w:t>
      </w:r>
      <w:proofErr w:type="gramStart"/>
      <w:r>
        <w:t>Российской</w:t>
      </w:r>
      <w:proofErr w:type="gramEnd"/>
    </w:p>
    <w:p w:rsidR="00D72710" w:rsidRDefault="00D72710">
      <w:pPr>
        <w:pStyle w:val="ConsPlusNonformat"/>
        <w:jc w:val="both"/>
      </w:pPr>
      <w:r>
        <w:t xml:space="preserve">Федерации  и настоящего договора, а также оказывать другой Стороне </w:t>
      </w:r>
      <w:proofErr w:type="gramStart"/>
      <w:r>
        <w:t>разумное</w:t>
      </w:r>
      <w:proofErr w:type="gramEnd"/>
    </w:p>
    <w:p w:rsidR="00D72710" w:rsidRDefault="00D72710">
      <w:pPr>
        <w:pStyle w:val="ConsPlusNonformat"/>
        <w:jc w:val="both"/>
      </w:pPr>
      <w:r>
        <w:t xml:space="preserve">содействие в </w:t>
      </w:r>
      <w:proofErr w:type="gramStart"/>
      <w:r>
        <w:t>выполнении</w:t>
      </w:r>
      <w:proofErr w:type="gramEnd"/>
      <w:r>
        <w:t xml:space="preserve"> ее обязанностей.</w:t>
      </w:r>
    </w:p>
    <w:p w:rsidR="00D72710" w:rsidRDefault="00D72710">
      <w:pPr>
        <w:pStyle w:val="ConsPlusNonformat"/>
        <w:jc w:val="both"/>
      </w:pPr>
      <w:r>
        <w:t xml:space="preserve">    10.2.  Стороны освобождаются от ответственности за </w:t>
      </w:r>
      <w:proofErr w:type="gramStart"/>
      <w:r>
        <w:t>частичное</w:t>
      </w:r>
      <w:proofErr w:type="gramEnd"/>
      <w:r>
        <w:t xml:space="preserve"> или полное</w:t>
      </w:r>
    </w:p>
    <w:p w:rsidR="00D72710" w:rsidRDefault="00D72710">
      <w:pPr>
        <w:pStyle w:val="ConsPlusNonformat"/>
        <w:jc w:val="both"/>
      </w:pPr>
      <w:r>
        <w:t>неисполнение  обязательств  по  настоящему  договору,  если таковое явилось</w:t>
      </w:r>
    </w:p>
    <w:p w:rsidR="00D72710" w:rsidRDefault="00D72710">
      <w:pPr>
        <w:pStyle w:val="ConsPlusNonformat"/>
        <w:jc w:val="both"/>
      </w:pPr>
      <w:r>
        <w:t>следствием  обстоятельств непреодолимой силы, определяемых в соответствии с</w:t>
      </w:r>
    </w:p>
    <w:p w:rsidR="00D72710" w:rsidRDefault="00D72710">
      <w:pPr>
        <w:pStyle w:val="ConsPlusNonformat"/>
        <w:jc w:val="both"/>
      </w:pPr>
      <w:r>
        <w:t>действующим законодательством Российской Федерации.</w:t>
      </w:r>
    </w:p>
    <w:p w:rsidR="00D72710" w:rsidRDefault="00D72710">
      <w:pPr>
        <w:pStyle w:val="ConsPlusNonformat"/>
        <w:jc w:val="both"/>
      </w:pPr>
      <w:r>
        <w:t xml:space="preserve">    10.3.  Исполнитель  несет ответственность за формулирование и выражение</w:t>
      </w:r>
    </w:p>
    <w:p w:rsidR="00D72710" w:rsidRDefault="00D72710">
      <w:pPr>
        <w:pStyle w:val="ConsPlusNonformat"/>
        <w:jc w:val="both"/>
      </w:pPr>
      <w:r>
        <w:t>мнения  о  достоверности  бухгалтерской отчетности Заказчика и соответствии</w:t>
      </w:r>
    </w:p>
    <w:p w:rsidR="00D72710" w:rsidRDefault="00D72710">
      <w:pPr>
        <w:pStyle w:val="ConsPlusNonformat"/>
        <w:jc w:val="both"/>
      </w:pPr>
      <w:r>
        <w:t xml:space="preserve">порядка ведения Заказчиком бухгалтерского учета законодательству </w:t>
      </w:r>
      <w:proofErr w:type="gramStart"/>
      <w:r>
        <w:t>Российской</w:t>
      </w:r>
      <w:proofErr w:type="gramEnd"/>
    </w:p>
    <w:p w:rsidR="00D72710" w:rsidRDefault="00D72710">
      <w:pPr>
        <w:pStyle w:val="ConsPlusNonformat"/>
        <w:jc w:val="both"/>
      </w:pPr>
      <w:r>
        <w:t>Федерации.</w:t>
      </w:r>
    </w:p>
    <w:p w:rsidR="00D72710" w:rsidRDefault="00D72710">
      <w:pPr>
        <w:pStyle w:val="ConsPlusNonformat"/>
        <w:jc w:val="both"/>
      </w:pPr>
      <w:r>
        <w:t xml:space="preserve">    10.4.   Исполнитель  несет  ответственность  за  правильность  </w:t>
      </w:r>
      <w:proofErr w:type="gramStart"/>
      <w:r>
        <w:t>выданных</w:t>
      </w:r>
      <w:proofErr w:type="gramEnd"/>
    </w:p>
    <w:p w:rsidR="00D72710" w:rsidRDefault="00D72710">
      <w:pPr>
        <w:pStyle w:val="ConsPlusNonformat"/>
        <w:jc w:val="both"/>
      </w:pPr>
      <w:r>
        <w:t>рекомендаций.</w:t>
      </w:r>
    </w:p>
    <w:p w:rsidR="00D72710" w:rsidRDefault="00D72710">
      <w:pPr>
        <w:pStyle w:val="ConsPlusNonformat"/>
        <w:jc w:val="both"/>
      </w:pPr>
      <w:r>
        <w:t xml:space="preserve">    10.5. Ответственность Исполнителя по выданным рекомендациям, касающимся</w:t>
      </w:r>
    </w:p>
    <w:p w:rsidR="00D72710" w:rsidRDefault="00D72710">
      <w:pPr>
        <w:pStyle w:val="ConsPlusNonformat"/>
        <w:jc w:val="both"/>
      </w:pPr>
      <w:r>
        <w:t xml:space="preserve">финансово-хозяйственных   операций   Заказчика,   исследованных  </w:t>
      </w:r>
      <w:proofErr w:type="gramStart"/>
      <w:r>
        <w:t>выборочным</w:t>
      </w:r>
      <w:proofErr w:type="gramEnd"/>
    </w:p>
    <w:p w:rsidR="00D72710" w:rsidRDefault="00D72710">
      <w:pPr>
        <w:pStyle w:val="ConsPlusNonformat"/>
        <w:jc w:val="both"/>
      </w:pPr>
      <w:r>
        <w:t>порядком, определяется следующим образом:</w:t>
      </w:r>
    </w:p>
    <w:p w:rsidR="00D72710" w:rsidRDefault="00D72710">
      <w:pPr>
        <w:pStyle w:val="ConsPlusNonformat"/>
        <w:jc w:val="both"/>
      </w:pPr>
      <w:r>
        <w:t xml:space="preserve">    а)  Заказчик самостоятельно принимает решение о применении рекомендаций</w:t>
      </w:r>
    </w:p>
    <w:p w:rsidR="00D72710" w:rsidRDefault="00D72710">
      <w:pPr>
        <w:pStyle w:val="ConsPlusNonformat"/>
        <w:jc w:val="both"/>
      </w:pPr>
      <w:r>
        <w:t xml:space="preserve">Исполнителя,  изложенных в </w:t>
      </w:r>
      <w:proofErr w:type="gramStart"/>
      <w:r>
        <w:t>отчете</w:t>
      </w:r>
      <w:proofErr w:type="gramEnd"/>
      <w:r>
        <w:t>, и внесении соответствующих исправлений в</w:t>
      </w:r>
    </w:p>
    <w:p w:rsidR="00D72710" w:rsidRDefault="00D72710">
      <w:pPr>
        <w:pStyle w:val="ConsPlusNonformat"/>
        <w:jc w:val="both"/>
      </w:pPr>
      <w:r>
        <w:t>учет и отчетность;</w:t>
      </w:r>
    </w:p>
    <w:p w:rsidR="00D72710" w:rsidRDefault="00D72710">
      <w:pPr>
        <w:pStyle w:val="ConsPlusNonformat"/>
        <w:jc w:val="both"/>
      </w:pPr>
      <w:r>
        <w:t xml:space="preserve">    б)  Исполнитель  не  несет  ответственность  в  </w:t>
      </w:r>
      <w:proofErr w:type="gramStart"/>
      <w:r>
        <w:t>случае</w:t>
      </w:r>
      <w:proofErr w:type="gramEnd"/>
      <w:r>
        <w:t>,  если  Заказчик</w:t>
      </w:r>
    </w:p>
    <w:p w:rsidR="00D72710" w:rsidRDefault="00D72710">
      <w:pPr>
        <w:pStyle w:val="ConsPlusNonformat"/>
        <w:jc w:val="both"/>
      </w:pPr>
      <w:r>
        <w:t xml:space="preserve">применит  рекомендации  Исполнителя  в  объеме  и  порядке, </w:t>
      </w:r>
      <w:proofErr w:type="gramStart"/>
      <w:r>
        <w:t>отличающихся</w:t>
      </w:r>
      <w:proofErr w:type="gramEnd"/>
      <w:r>
        <w:t xml:space="preserve"> от</w:t>
      </w:r>
    </w:p>
    <w:p w:rsidR="00D72710" w:rsidRDefault="00D72710">
      <w:pPr>
        <w:pStyle w:val="ConsPlusNonformat"/>
        <w:jc w:val="both"/>
      </w:pPr>
      <w:proofErr w:type="gramStart"/>
      <w:r>
        <w:t>предложенных</w:t>
      </w:r>
      <w:proofErr w:type="gramEnd"/>
      <w:r>
        <w:t xml:space="preserve"> Исполнителем.</w:t>
      </w:r>
    </w:p>
    <w:p w:rsidR="00D72710" w:rsidRDefault="00D72710">
      <w:pPr>
        <w:pStyle w:val="ConsPlusNonformat"/>
        <w:jc w:val="both"/>
      </w:pPr>
      <w:r>
        <w:t xml:space="preserve">    10.6.   Заказчик   несет   ответственность   за   представление   копий</w:t>
      </w:r>
    </w:p>
    <w:p w:rsidR="00D72710" w:rsidRDefault="00D72710">
      <w:pPr>
        <w:pStyle w:val="ConsPlusNonformat"/>
        <w:jc w:val="both"/>
      </w:pPr>
      <w:r>
        <w:t>аудиторского    заключения    заинтересованным    пользователям,    включая</w:t>
      </w:r>
    </w:p>
    <w:p w:rsidR="00D72710" w:rsidRDefault="00D72710">
      <w:pPr>
        <w:pStyle w:val="ConsPlusNonformat"/>
        <w:jc w:val="both"/>
      </w:pPr>
      <w:r>
        <w:t>учредителей, налоговые органы и др.</w:t>
      </w:r>
    </w:p>
    <w:p w:rsidR="00D72710" w:rsidRDefault="00D72710">
      <w:pPr>
        <w:pStyle w:val="ConsPlusNonformat"/>
        <w:jc w:val="both"/>
      </w:pPr>
    </w:p>
    <w:p w:rsidR="00D72710" w:rsidRDefault="00D72710">
      <w:pPr>
        <w:pStyle w:val="ConsPlusNonformat"/>
        <w:jc w:val="both"/>
      </w:pPr>
      <w:r>
        <w:t xml:space="preserve">                       11. Порядок разрешения споров</w:t>
      </w:r>
    </w:p>
    <w:p w:rsidR="00D72710" w:rsidRDefault="00D72710">
      <w:pPr>
        <w:pStyle w:val="ConsPlusNonformat"/>
        <w:jc w:val="both"/>
      </w:pPr>
    </w:p>
    <w:p w:rsidR="00D72710" w:rsidRDefault="00D72710">
      <w:pPr>
        <w:pStyle w:val="ConsPlusNonformat"/>
        <w:jc w:val="both"/>
      </w:pPr>
      <w:r>
        <w:t xml:space="preserve">    11.1.  В  случае  возникновения  споров  Стороны примут все меры для их</w:t>
      </w:r>
    </w:p>
    <w:p w:rsidR="00D72710" w:rsidRDefault="00D72710">
      <w:pPr>
        <w:pStyle w:val="ConsPlusNonformat"/>
        <w:jc w:val="both"/>
      </w:pPr>
      <w:r>
        <w:t>разрешения путем переговоров.</w:t>
      </w:r>
    </w:p>
    <w:p w:rsidR="00D72710" w:rsidRDefault="00D72710">
      <w:pPr>
        <w:pStyle w:val="ConsPlusNonformat"/>
        <w:jc w:val="both"/>
      </w:pPr>
      <w:r>
        <w:t xml:space="preserve">    11.2.  В  случае</w:t>
      </w:r>
      <w:proofErr w:type="gramStart"/>
      <w:r>
        <w:t>,</w:t>
      </w:r>
      <w:proofErr w:type="gramEnd"/>
      <w:r>
        <w:t xml:space="preserve">  если согласие не будет достигнуто путем переговоров,</w:t>
      </w:r>
    </w:p>
    <w:p w:rsidR="00D72710" w:rsidRDefault="00D72710">
      <w:pPr>
        <w:pStyle w:val="ConsPlusNonformat"/>
        <w:jc w:val="both"/>
      </w:pPr>
      <w:r>
        <w:t>все  споры,  разногласия  и  конфликты,  возникающие  в связи с исполнением</w:t>
      </w:r>
    </w:p>
    <w:p w:rsidR="00D72710" w:rsidRDefault="00D72710">
      <w:pPr>
        <w:pStyle w:val="ConsPlusNonformat"/>
        <w:jc w:val="both"/>
      </w:pPr>
      <w:r>
        <w:t xml:space="preserve">настоящего  договора, а также в </w:t>
      </w:r>
      <w:proofErr w:type="gramStart"/>
      <w:r>
        <w:t>случае</w:t>
      </w:r>
      <w:proofErr w:type="gramEnd"/>
      <w:r>
        <w:t xml:space="preserve"> его нарушения или расторжения, будут</w:t>
      </w:r>
    </w:p>
    <w:p w:rsidR="00D72710" w:rsidRDefault="00D72710">
      <w:pPr>
        <w:pStyle w:val="ConsPlusNonformat"/>
        <w:jc w:val="both"/>
      </w:pPr>
      <w:r>
        <w:t>разрешаться Арбитражным судом Камчатского края.</w:t>
      </w:r>
    </w:p>
    <w:p w:rsidR="00D72710" w:rsidRDefault="00D72710">
      <w:pPr>
        <w:pStyle w:val="ConsPlusNonformat"/>
        <w:jc w:val="both"/>
      </w:pPr>
    </w:p>
    <w:p w:rsidR="00D72710" w:rsidRDefault="00D72710">
      <w:pPr>
        <w:pStyle w:val="ConsPlusNonformat"/>
        <w:jc w:val="both"/>
      </w:pPr>
      <w:r>
        <w:t xml:space="preserve">                       12. Заключительные положения</w:t>
      </w:r>
    </w:p>
    <w:p w:rsidR="00D72710" w:rsidRDefault="00D72710">
      <w:pPr>
        <w:pStyle w:val="ConsPlusNonformat"/>
        <w:jc w:val="both"/>
      </w:pPr>
    </w:p>
    <w:p w:rsidR="00D72710" w:rsidRDefault="00D72710">
      <w:pPr>
        <w:pStyle w:val="ConsPlusNonformat"/>
        <w:jc w:val="both"/>
      </w:pPr>
      <w:r>
        <w:t xml:space="preserve">    12.1.   Отношения   Сторон,  не  урегулированные  настоящим  договором,</w:t>
      </w:r>
    </w:p>
    <w:p w:rsidR="00D72710" w:rsidRDefault="00D72710">
      <w:pPr>
        <w:pStyle w:val="ConsPlusNonformat"/>
        <w:jc w:val="both"/>
      </w:pPr>
      <w:r>
        <w:t>регулируются действующим законодательством Российской Федерации.</w:t>
      </w:r>
    </w:p>
    <w:p w:rsidR="00D72710" w:rsidRDefault="00D72710">
      <w:pPr>
        <w:pStyle w:val="ConsPlusNonformat"/>
        <w:jc w:val="both"/>
      </w:pPr>
      <w:r>
        <w:lastRenderedPageBreak/>
        <w:t xml:space="preserve">    12.2.  Стороны  обязуются  уведомлять  друг  друга  обо всех изменениях</w:t>
      </w:r>
    </w:p>
    <w:p w:rsidR="00D72710" w:rsidRDefault="00D72710">
      <w:pPr>
        <w:pStyle w:val="ConsPlusNonformat"/>
        <w:jc w:val="both"/>
      </w:pPr>
      <w:r>
        <w:t>юридического  адреса  или  банковских реквизитов в течение 5 (пяти) рабочих</w:t>
      </w:r>
    </w:p>
    <w:p w:rsidR="00D72710" w:rsidRDefault="00D72710">
      <w:pPr>
        <w:pStyle w:val="ConsPlusNonformat"/>
        <w:jc w:val="both"/>
      </w:pPr>
      <w:r>
        <w:t>дней с момента их изменения.</w:t>
      </w:r>
    </w:p>
    <w:p w:rsidR="00D72710" w:rsidRDefault="00D72710">
      <w:pPr>
        <w:pStyle w:val="ConsPlusNonformat"/>
        <w:jc w:val="both"/>
      </w:pPr>
      <w:r>
        <w:t xml:space="preserve">    12.3.  Изменения  и  дополнения  к  настоящему  договору  оформляются в</w:t>
      </w:r>
    </w:p>
    <w:p w:rsidR="00D72710" w:rsidRDefault="00D72710">
      <w:pPr>
        <w:pStyle w:val="ConsPlusNonformat"/>
        <w:jc w:val="both"/>
      </w:pPr>
      <w:r>
        <w:t>письменной   форме,  подписываются  уполномоченными  представителями  обеих</w:t>
      </w:r>
    </w:p>
    <w:p w:rsidR="00D72710" w:rsidRDefault="00D72710">
      <w:pPr>
        <w:pStyle w:val="ConsPlusNonformat"/>
        <w:jc w:val="both"/>
      </w:pPr>
      <w:r>
        <w:t>сторон и являются неотъемлемой частью настоящего договора.</w:t>
      </w:r>
    </w:p>
    <w:p w:rsidR="00D72710" w:rsidRDefault="00D72710">
      <w:pPr>
        <w:pStyle w:val="ConsPlusNonformat"/>
        <w:jc w:val="both"/>
      </w:pPr>
      <w:r>
        <w:t xml:space="preserve">    12.4.   Настоящий   договор   составлен  в  двух  экземплярах,  имеющих</w:t>
      </w:r>
    </w:p>
    <w:p w:rsidR="00D72710" w:rsidRDefault="00D72710">
      <w:pPr>
        <w:pStyle w:val="ConsPlusNonformat"/>
        <w:jc w:val="both"/>
      </w:pPr>
      <w:r>
        <w:t xml:space="preserve">одинаковую  юридическую силу, один из </w:t>
      </w:r>
      <w:proofErr w:type="gramStart"/>
      <w:r>
        <w:t>которых</w:t>
      </w:r>
      <w:proofErr w:type="gramEnd"/>
      <w:r>
        <w:t xml:space="preserve"> находится у Заказчика, другой</w:t>
      </w:r>
    </w:p>
    <w:p w:rsidR="00D72710" w:rsidRDefault="00D72710">
      <w:pPr>
        <w:pStyle w:val="ConsPlusNonformat"/>
        <w:jc w:val="both"/>
      </w:pPr>
      <w:r>
        <w:t>у Исполнителя.</w:t>
      </w:r>
    </w:p>
    <w:p w:rsidR="00D72710" w:rsidRDefault="00D72710">
      <w:pPr>
        <w:pStyle w:val="ConsPlusNonformat"/>
        <w:jc w:val="both"/>
      </w:pPr>
    </w:p>
    <w:p w:rsidR="00D72710" w:rsidRDefault="00D72710">
      <w:pPr>
        <w:pStyle w:val="ConsPlusNonformat"/>
        <w:jc w:val="both"/>
      </w:pPr>
      <w:r>
        <w:t xml:space="preserve">                  13. Адреса, реквизиты и подписи сторон</w:t>
      </w:r>
    </w:p>
    <w:p w:rsidR="00D72710" w:rsidRDefault="00D72710">
      <w:pPr>
        <w:pStyle w:val="ConsPlusNormal"/>
        <w:jc w:val="both"/>
      </w:pPr>
    </w:p>
    <w:p w:rsidR="00D72710" w:rsidRDefault="00D72710">
      <w:pPr>
        <w:pStyle w:val="ConsPlusNormal"/>
        <w:jc w:val="both"/>
      </w:pPr>
    </w:p>
    <w:p w:rsidR="00D72710" w:rsidRDefault="00D72710">
      <w:pPr>
        <w:pStyle w:val="ConsPlusNormal"/>
        <w:pBdr>
          <w:top w:val="single" w:sz="6" w:space="0" w:color="auto"/>
        </w:pBdr>
        <w:spacing w:before="100" w:after="100"/>
        <w:jc w:val="both"/>
        <w:rPr>
          <w:sz w:val="2"/>
          <w:szCs w:val="2"/>
        </w:rPr>
      </w:pPr>
    </w:p>
    <w:p w:rsidR="0081576C" w:rsidRDefault="00D72710"/>
    <w:sectPr w:rsidR="0081576C" w:rsidSect="003F4A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10"/>
    <w:rsid w:val="00605599"/>
    <w:rsid w:val="00D72710"/>
    <w:rsid w:val="00DE6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7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7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B4EE294054832E3AB44EAD80307356086A491735FA70E5323B133A3DFD44DE2159F6E0152ECC49C7B6F57E1N4A" TargetMode="External"/><Relationship Id="rId13" Type="http://schemas.openxmlformats.org/officeDocument/2006/relationships/hyperlink" Target="consultantplus://offline/ref=FABB4EE294054832E3AB5AE7CE6F5B31678AFF9F735BAA5E0F72B764FCE8NFA" TargetMode="External"/><Relationship Id="rId3" Type="http://schemas.openxmlformats.org/officeDocument/2006/relationships/settings" Target="settings.xml"/><Relationship Id="rId7" Type="http://schemas.openxmlformats.org/officeDocument/2006/relationships/hyperlink" Target="consultantplus://offline/ref=FABB4EE294054832E3AB44EAD80307356086A491735FA7095A26B133A3DFD44DE2E1N5A" TargetMode="External"/><Relationship Id="rId12" Type="http://schemas.openxmlformats.org/officeDocument/2006/relationships/hyperlink" Target="consultantplus://offline/ref=FABB4EE294054832E3AB5AE7CE6F5B316784FC9F715CAA5E0F72B764FCE8NF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BB4EE294054832E3AB44EAD80307356086A491735FA70E5323B133A3DFD44DE2159F6E0152ECC49C7B6F57E1N4A" TargetMode="External"/><Relationship Id="rId11" Type="http://schemas.openxmlformats.org/officeDocument/2006/relationships/hyperlink" Target="consultantplus://offline/ref=FABB4EE294054832E3AB44EAD80307356086A491735FA70E5323B133A3DFD44DE2159F6E0152ECC49C7B6F57E1NA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BB4EE294054832E3AB5AE7CE6F5B31678FFE9F765BAA5E0F72B764FCE8NFA" TargetMode="External"/><Relationship Id="rId10" Type="http://schemas.openxmlformats.org/officeDocument/2006/relationships/hyperlink" Target="consultantplus://offline/ref=FABB4EE294054832E3AB44EAD80307356086A491735FA7095A26B133A3DFD44DE2E1N5A" TargetMode="External"/><Relationship Id="rId4" Type="http://schemas.openxmlformats.org/officeDocument/2006/relationships/webSettings" Target="webSettings.xml"/><Relationship Id="rId9" Type="http://schemas.openxmlformats.org/officeDocument/2006/relationships/hyperlink" Target="consultantplus://offline/ref=FABB4EE294054832E3AB44EAD80307356086A491735FA70E5323B133A3DFD44DE2159F6E0152ECC49C7B6F57E1N5A" TargetMode="External"/><Relationship Id="rId14" Type="http://schemas.openxmlformats.org/officeDocument/2006/relationships/hyperlink" Target="consultantplus://offline/ref=FABB4EE294054832E3AB5AE7CE6F5B31678AFA997558AA5E0F72B764FCE8N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8001</Words>
  <Characters>45609</Characters>
  <Application>Microsoft Office Word</Application>
  <DocSecurity>0</DocSecurity>
  <Lines>380</Lines>
  <Paragraphs>107</Paragraphs>
  <ScaleCrop>false</ScaleCrop>
  <Company/>
  <LinksUpToDate>false</LinksUpToDate>
  <CharactersWithSpaces>53503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Пономарёва Анна Алексеевна</dc:creator>
  <cp:lastModifiedBy>Пономарёва Анна Алексеевна</cp:lastModifiedBy>
  <cp:revision>1</cp:revision>
  <dcterms:created xsi:type="dcterms:W3CDTF">2017-04-07T00:13:00Z</dcterms:created>
  <dcterms:modified xsi:type="dcterms:W3CDTF">2017-04-07T00:18:00Z</dcterms:modified>
</cp:coreProperties>
</file>