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234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/>
          <w:b/>
          <w:sz w:val="28"/>
        </w:rPr>
        <w:t xml:space="preserve">О внесении изменений в часть 17 приложения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 постановлению Правительства Камчатского края от 08.08.2016 № 303-П «Об утверждении Примерного положения о системе оплаты труда работников краевых государственных учреждений, подведомственных Министерству жилищнокоммунального хозяйства и энергетики Камчат</w:t>
      </w:r>
      <w:r>
        <w:rPr>
          <w:rFonts w:ascii="Times New Roman" w:hAnsi="Times New Roman"/>
          <w:b/>
          <w:bCs/>
          <w:sz w:val="28"/>
          <w:szCs w:val="28"/>
        </w:rPr>
        <w:t xml:space="preserve">ского края»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</w:rPr>
        <w:t xml:space="preserve">1. Внести в абзац третий части 17 при</w:t>
      </w:r>
      <w:r>
        <w:rPr>
          <w:rFonts w:ascii="Times New Roman" w:hAnsi="Times New Roman"/>
          <w:sz w:val="28"/>
          <w:szCs w:val="28"/>
        </w:rPr>
        <w:t xml:space="preserve">ложения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Правительства Камчатского края от 08.08.2016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303-П «Об утверждении Примерного положения о системе оплаты труда работников краевых государственных учреждений, подведомственных Министерству жилищно-коммунального хозяйства и энергетики Камчатского края»</w:t>
      </w:r>
      <w:r>
        <w:rPr>
          <w:rFonts w:ascii="Times New Roman" w:hAnsi="Times New Roman"/>
          <w:sz w:val="28"/>
          <w:szCs w:val="28"/>
        </w:rPr>
        <w:t xml:space="preserve"> изменение, заменив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 цифру «1,8» цифрой «3»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pacing w:val="4"/>
          <w:sz w:val="28"/>
        </w:rPr>
        <w:t xml:space="preserve">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pacing w:val="4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>
        <w:tblPrEx/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  <w:p>
            <w:pPr>
              <w:ind w:left="-113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</w:t>
            </w:r>
            <w:bookmarkStart w:id="2" w:name="_GoBack"/>
            <w:r/>
            <w:bookmarkEnd w:id="2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оризонтальный штамп подписи 1]</w:t>
            </w:r>
            <w:bookmarkEnd w:id="1"/>
            <w:r/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551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</w:r>
            <w:r>
              <w:rPr>
                <w:rFonts w:ascii="Times New Roman" w:hAnsi="Times New Roman"/>
                <w:color w:val="000000" w:themeColor="text1"/>
                <w:sz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Ю.С. Морозова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9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9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9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9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9"/>
    <w:link w:val="658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59"/>
    <w:link w:val="699"/>
    <w:uiPriority w:val="10"/>
    <w:rPr>
      <w:sz w:val="48"/>
      <w:szCs w:val="48"/>
    </w:rPr>
  </w:style>
  <w:style w:type="character" w:styleId="37">
    <w:name w:val="Subtitle Char"/>
    <w:basedOn w:val="659"/>
    <w:link w:val="695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9"/>
    <w:link w:val="667"/>
    <w:uiPriority w:val="99"/>
  </w:style>
  <w:style w:type="character" w:styleId="45">
    <w:name w:val="Footer Char"/>
    <w:basedOn w:val="659"/>
    <w:link w:val="697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9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9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9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link w:val="662"/>
    <w:qFormat/>
  </w:style>
  <w:style w:type="paragraph" w:styleId="654">
    <w:name w:val="Heading 1"/>
    <w:next w:val="653"/>
    <w:link w:val="679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55">
    <w:name w:val="Heading 2"/>
    <w:next w:val="653"/>
    <w:link w:val="70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56">
    <w:name w:val="Heading 3"/>
    <w:next w:val="653"/>
    <w:link w:val="673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57">
    <w:name w:val="Heading 4"/>
    <w:next w:val="653"/>
    <w:link w:val="703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58">
    <w:name w:val="Heading 5"/>
    <w:next w:val="653"/>
    <w:link w:val="678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character" w:styleId="662" w:customStyle="1">
    <w:name w:val="Обычный1"/>
  </w:style>
  <w:style w:type="paragraph" w:styleId="663">
    <w:name w:val="toc 2"/>
    <w:next w:val="653"/>
    <w:link w:val="664"/>
    <w:uiPriority w:val="39"/>
    <w:pPr>
      <w:ind w:left="200"/>
    </w:pPr>
    <w:rPr>
      <w:rFonts w:ascii="XO Thames" w:hAnsi="XO Thames"/>
      <w:sz w:val="28"/>
    </w:rPr>
  </w:style>
  <w:style w:type="character" w:styleId="664" w:customStyle="1">
    <w:name w:val="Оглавление 2 Знак"/>
    <w:link w:val="663"/>
    <w:rPr>
      <w:rFonts w:ascii="XO Thames" w:hAnsi="XO Thames"/>
      <w:sz w:val="28"/>
    </w:rPr>
  </w:style>
  <w:style w:type="paragraph" w:styleId="665">
    <w:name w:val="toc 4"/>
    <w:next w:val="653"/>
    <w:link w:val="666"/>
    <w:uiPriority w:val="39"/>
    <w:pPr>
      <w:ind w:left="600"/>
    </w:pPr>
    <w:rPr>
      <w:rFonts w:ascii="XO Thames" w:hAnsi="XO Thames"/>
      <w:sz w:val="28"/>
    </w:rPr>
  </w:style>
  <w:style w:type="character" w:styleId="666" w:customStyle="1">
    <w:name w:val="Оглавление 4 Знак"/>
    <w:link w:val="665"/>
    <w:rPr>
      <w:rFonts w:ascii="XO Thames" w:hAnsi="XO Thames"/>
      <w:sz w:val="28"/>
    </w:rPr>
  </w:style>
  <w:style w:type="paragraph" w:styleId="667">
    <w:name w:val="Header"/>
    <w:basedOn w:val="653"/>
    <w:link w:val="668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2"/>
    <w:link w:val="667"/>
    <w:uiPriority w:val="99"/>
  </w:style>
  <w:style w:type="paragraph" w:styleId="669">
    <w:name w:val="toc 6"/>
    <w:next w:val="653"/>
    <w:link w:val="670"/>
    <w:uiPriority w:val="39"/>
    <w:pPr>
      <w:ind w:left="1000"/>
    </w:pPr>
    <w:rPr>
      <w:rFonts w:ascii="XO Thames" w:hAnsi="XO Thames"/>
      <w:sz w:val="28"/>
    </w:rPr>
  </w:style>
  <w:style w:type="character" w:styleId="670" w:customStyle="1">
    <w:name w:val="Оглавление 6 Знак"/>
    <w:link w:val="669"/>
    <w:rPr>
      <w:rFonts w:ascii="XO Thames" w:hAnsi="XO Thames"/>
      <w:sz w:val="28"/>
    </w:rPr>
  </w:style>
  <w:style w:type="paragraph" w:styleId="671">
    <w:name w:val="toc 7"/>
    <w:next w:val="653"/>
    <w:link w:val="672"/>
    <w:uiPriority w:val="39"/>
    <w:pPr>
      <w:ind w:left="1200"/>
    </w:pPr>
    <w:rPr>
      <w:rFonts w:ascii="XO Thames" w:hAnsi="XO Thames"/>
      <w:sz w:val="28"/>
    </w:rPr>
  </w:style>
  <w:style w:type="character" w:styleId="672" w:customStyle="1">
    <w:name w:val="Оглавление 7 Знак"/>
    <w:link w:val="671"/>
    <w:rPr>
      <w:rFonts w:ascii="XO Thames" w:hAnsi="XO Thames"/>
      <w:sz w:val="28"/>
    </w:rPr>
  </w:style>
  <w:style w:type="character" w:styleId="673" w:customStyle="1">
    <w:name w:val="Заголовок 3 Знак"/>
    <w:link w:val="656"/>
    <w:rPr>
      <w:rFonts w:ascii="XO Thames" w:hAnsi="XO Thames"/>
      <w:b/>
      <w:sz w:val="26"/>
    </w:rPr>
  </w:style>
  <w:style w:type="paragraph" w:styleId="674">
    <w:name w:val="Plain Text"/>
    <w:basedOn w:val="653"/>
    <w:link w:val="675"/>
    <w:pPr>
      <w:spacing w:after="0" w:line="240" w:lineRule="auto"/>
    </w:pPr>
    <w:rPr>
      <w:rFonts w:ascii="Calibri" w:hAnsi="Calibri"/>
    </w:rPr>
  </w:style>
  <w:style w:type="character" w:styleId="675" w:customStyle="1">
    <w:name w:val="Текст Знак"/>
    <w:basedOn w:val="662"/>
    <w:link w:val="674"/>
    <w:rPr>
      <w:rFonts w:ascii="Calibri" w:hAnsi="Calibri"/>
    </w:rPr>
  </w:style>
  <w:style w:type="paragraph" w:styleId="676">
    <w:name w:val="toc 3"/>
    <w:next w:val="653"/>
    <w:link w:val="677"/>
    <w:uiPriority w:val="39"/>
    <w:pPr>
      <w:ind w:left="400"/>
    </w:pPr>
    <w:rPr>
      <w:rFonts w:ascii="XO Thames" w:hAnsi="XO Thames"/>
      <w:sz w:val="28"/>
    </w:rPr>
  </w:style>
  <w:style w:type="character" w:styleId="677" w:customStyle="1">
    <w:name w:val="Оглавление 3 Знак"/>
    <w:link w:val="676"/>
    <w:rPr>
      <w:rFonts w:ascii="XO Thames" w:hAnsi="XO Thames"/>
      <w:sz w:val="28"/>
    </w:rPr>
  </w:style>
  <w:style w:type="character" w:styleId="678" w:customStyle="1">
    <w:name w:val="Заголовок 5 Знак"/>
    <w:link w:val="658"/>
    <w:rPr>
      <w:rFonts w:ascii="XO Thames" w:hAnsi="XO Thames"/>
      <w:b/>
      <w:sz w:val="22"/>
    </w:rPr>
  </w:style>
  <w:style w:type="character" w:styleId="679" w:customStyle="1">
    <w:name w:val="Заголовок 1 Знак"/>
    <w:link w:val="654"/>
    <w:rPr>
      <w:rFonts w:ascii="XO Thames" w:hAnsi="XO Thames"/>
      <w:b/>
      <w:sz w:val="32"/>
    </w:rPr>
  </w:style>
  <w:style w:type="paragraph" w:styleId="680" w:customStyle="1">
    <w:name w:val="Гиперссылка1"/>
    <w:basedOn w:val="688"/>
    <w:link w:val="681"/>
    <w:rPr>
      <w:color w:val="0563c1" w:themeColor="hyperlink"/>
      <w:u w:val="single"/>
    </w:rPr>
  </w:style>
  <w:style w:type="character" w:styleId="681">
    <w:name w:val="Hyperlink"/>
    <w:basedOn w:val="659"/>
    <w:link w:val="680"/>
    <w:rPr>
      <w:color w:val="0563c1" w:themeColor="hyperlink"/>
      <w:u w:val="single"/>
    </w:rPr>
  </w:style>
  <w:style w:type="paragraph" w:styleId="682" w:customStyle="1">
    <w:name w:val="Footnote"/>
    <w:link w:val="683"/>
    <w:pPr>
      <w:ind w:firstLine="851"/>
      <w:jc w:val="both"/>
    </w:pPr>
    <w:rPr>
      <w:rFonts w:ascii="XO Thames" w:hAnsi="XO Thames"/>
    </w:rPr>
  </w:style>
  <w:style w:type="character" w:styleId="683" w:customStyle="1">
    <w:name w:val="Footnote"/>
    <w:link w:val="682"/>
    <w:rPr>
      <w:rFonts w:ascii="XO Thames" w:hAnsi="XO Thames"/>
      <w:sz w:val="22"/>
    </w:rPr>
  </w:style>
  <w:style w:type="paragraph" w:styleId="684">
    <w:name w:val="toc 1"/>
    <w:next w:val="653"/>
    <w:link w:val="685"/>
    <w:uiPriority w:val="39"/>
    <w:rPr>
      <w:rFonts w:ascii="XO Thames" w:hAnsi="XO Thames"/>
      <w:b/>
      <w:sz w:val="28"/>
    </w:rPr>
  </w:style>
  <w:style w:type="character" w:styleId="685" w:customStyle="1">
    <w:name w:val="Оглавление 1 Знак"/>
    <w:link w:val="684"/>
    <w:rPr>
      <w:rFonts w:ascii="XO Thames" w:hAnsi="XO Thames"/>
      <w:b/>
      <w:sz w:val="28"/>
    </w:rPr>
  </w:style>
  <w:style w:type="paragraph" w:styleId="686" w:customStyle="1">
    <w:name w:val="Header and Footer"/>
    <w:link w:val="687"/>
    <w:pPr>
      <w:jc w:val="both"/>
      <w:spacing w:line="240" w:lineRule="auto"/>
    </w:pPr>
    <w:rPr>
      <w:rFonts w:ascii="XO Thames" w:hAnsi="XO Thames"/>
      <w:sz w:val="20"/>
    </w:rPr>
  </w:style>
  <w:style w:type="character" w:styleId="687" w:customStyle="1">
    <w:name w:val="Header and Footer"/>
    <w:link w:val="686"/>
    <w:rPr>
      <w:rFonts w:ascii="XO Thames" w:hAnsi="XO Thames"/>
      <w:sz w:val="20"/>
    </w:rPr>
  </w:style>
  <w:style w:type="paragraph" w:styleId="688" w:customStyle="1">
    <w:name w:val="Основной шрифт абзаца1"/>
  </w:style>
  <w:style w:type="paragraph" w:styleId="689">
    <w:name w:val="toc 9"/>
    <w:next w:val="653"/>
    <w:link w:val="690"/>
    <w:uiPriority w:val="39"/>
    <w:pPr>
      <w:ind w:left="1600"/>
    </w:pPr>
    <w:rPr>
      <w:rFonts w:ascii="XO Thames" w:hAnsi="XO Thames"/>
      <w:sz w:val="28"/>
    </w:rPr>
  </w:style>
  <w:style w:type="character" w:styleId="690" w:customStyle="1">
    <w:name w:val="Оглавление 9 Знак"/>
    <w:link w:val="689"/>
    <w:rPr>
      <w:rFonts w:ascii="XO Thames" w:hAnsi="XO Thames"/>
      <w:sz w:val="28"/>
    </w:rPr>
  </w:style>
  <w:style w:type="paragraph" w:styleId="691">
    <w:name w:val="toc 8"/>
    <w:next w:val="653"/>
    <w:link w:val="692"/>
    <w:uiPriority w:val="39"/>
    <w:pPr>
      <w:ind w:left="1400"/>
    </w:pPr>
    <w:rPr>
      <w:rFonts w:ascii="XO Thames" w:hAnsi="XO Thames"/>
      <w:sz w:val="28"/>
    </w:rPr>
  </w:style>
  <w:style w:type="character" w:styleId="692" w:customStyle="1">
    <w:name w:val="Оглавление 8 Знак"/>
    <w:link w:val="691"/>
    <w:rPr>
      <w:rFonts w:ascii="XO Thames" w:hAnsi="XO Thames"/>
      <w:sz w:val="28"/>
    </w:rPr>
  </w:style>
  <w:style w:type="paragraph" w:styleId="693">
    <w:name w:val="toc 5"/>
    <w:next w:val="653"/>
    <w:link w:val="694"/>
    <w:uiPriority w:val="39"/>
    <w:pPr>
      <w:ind w:left="800"/>
    </w:pPr>
    <w:rPr>
      <w:rFonts w:ascii="XO Thames" w:hAnsi="XO Thames"/>
      <w:sz w:val="28"/>
    </w:rPr>
  </w:style>
  <w:style w:type="character" w:styleId="694" w:customStyle="1">
    <w:name w:val="Оглавление 5 Знак"/>
    <w:link w:val="693"/>
    <w:rPr>
      <w:rFonts w:ascii="XO Thames" w:hAnsi="XO Thames"/>
      <w:sz w:val="28"/>
    </w:rPr>
  </w:style>
  <w:style w:type="paragraph" w:styleId="695">
    <w:name w:val="Subtitle"/>
    <w:next w:val="653"/>
    <w:link w:val="69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96" w:customStyle="1">
    <w:name w:val="Подзаголовок Знак"/>
    <w:link w:val="695"/>
    <w:rPr>
      <w:rFonts w:ascii="XO Thames" w:hAnsi="XO Thames"/>
      <w:i/>
      <w:sz w:val="24"/>
    </w:rPr>
  </w:style>
  <w:style w:type="paragraph" w:styleId="697">
    <w:name w:val="Footer"/>
    <w:basedOn w:val="653"/>
    <w:link w:val="69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98" w:customStyle="1">
    <w:name w:val="Нижний колонтитул Знак"/>
    <w:basedOn w:val="662"/>
    <w:link w:val="697"/>
    <w:rPr>
      <w:rFonts w:ascii="Times New Roman" w:hAnsi="Times New Roman"/>
      <w:sz w:val="28"/>
    </w:rPr>
  </w:style>
  <w:style w:type="paragraph" w:styleId="699">
    <w:name w:val="Title"/>
    <w:next w:val="653"/>
    <w:link w:val="70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00" w:customStyle="1">
    <w:name w:val="Заголовок Знак"/>
    <w:link w:val="699"/>
    <w:rPr>
      <w:rFonts w:ascii="XO Thames" w:hAnsi="XO Thames"/>
      <w:b/>
      <w:caps/>
      <w:sz w:val="40"/>
    </w:rPr>
  </w:style>
  <w:style w:type="paragraph" w:styleId="701">
    <w:name w:val="Balloon Text"/>
    <w:basedOn w:val="653"/>
    <w:link w:val="702"/>
    <w:pPr>
      <w:spacing w:after="0" w:line="240" w:lineRule="auto"/>
    </w:pPr>
    <w:rPr>
      <w:rFonts w:ascii="Segoe UI" w:hAnsi="Segoe UI"/>
      <w:sz w:val="18"/>
    </w:rPr>
  </w:style>
  <w:style w:type="character" w:styleId="702" w:customStyle="1">
    <w:name w:val="Текст выноски Знак"/>
    <w:basedOn w:val="662"/>
    <w:link w:val="701"/>
    <w:rPr>
      <w:rFonts w:ascii="Segoe UI" w:hAnsi="Segoe UI"/>
      <w:sz w:val="18"/>
    </w:rPr>
  </w:style>
  <w:style w:type="character" w:styleId="703" w:customStyle="1">
    <w:name w:val="Заголовок 4 Знак"/>
    <w:link w:val="657"/>
    <w:rPr>
      <w:rFonts w:ascii="XO Thames" w:hAnsi="XO Thames"/>
      <w:b/>
      <w:sz w:val="24"/>
    </w:rPr>
  </w:style>
  <w:style w:type="character" w:styleId="704" w:customStyle="1">
    <w:name w:val="Заголовок 2 Знак"/>
    <w:link w:val="655"/>
    <w:rPr>
      <w:rFonts w:ascii="XO Thames" w:hAnsi="XO Thames"/>
      <w:b/>
      <w:sz w:val="28"/>
    </w:rPr>
  </w:style>
  <w:style w:type="table" w:styleId="705">
    <w:name w:val="Table Grid"/>
    <w:basedOn w:val="66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6" w:customStyle="1">
    <w:name w:val="Сетка таблицы1"/>
    <w:basedOn w:val="66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7" w:customStyle="1">
    <w:name w:val="Сетка таблицы2"/>
    <w:basedOn w:val="66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_644" w:customStyle="1">
    <w:name w:val="Normal (Web)"/>
    <w:basedOn w:val="653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panihinami</cp:lastModifiedBy>
  <cp:revision>11</cp:revision>
  <dcterms:created xsi:type="dcterms:W3CDTF">2025-01-31T01:52:00Z</dcterms:created>
  <dcterms:modified xsi:type="dcterms:W3CDTF">2025-04-18T03:17:51Z</dcterms:modified>
</cp:coreProperties>
</file>