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20E" w:rsidRDefault="00DE0947" w:rsidP="006F6595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B5772">
              <w:rPr>
                <w:b/>
                <w:sz w:val="28"/>
              </w:rPr>
              <w:t>Об утверж</w:t>
            </w:r>
            <w:r>
              <w:rPr>
                <w:b/>
                <w:sz w:val="28"/>
              </w:rPr>
              <w:t>дении инвестиционной программы</w:t>
            </w:r>
            <w:r w:rsidR="00DB577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АО</w:t>
            </w:r>
            <w:r w:rsidR="00DB5772">
              <w:rPr>
                <w:b/>
                <w:sz w:val="28"/>
              </w:rPr>
              <w:t xml:space="preserve"> </w:t>
            </w:r>
            <w:r w:rsidR="00DB5772" w:rsidRPr="0026270E">
              <w:rPr>
                <w:b/>
                <w:sz w:val="28"/>
              </w:rPr>
              <w:t>«</w:t>
            </w:r>
            <w:proofErr w:type="spellStart"/>
            <w:r w:rsidR="009A720E" w:rsidRPr="009A720E">
              <w:rPr>
                <w:b/>
                <w:sz w:val="28"/>
              </w:rPr>
              <w:t>Каминжиниринг</w:t>
            </w:r>
            <w:proofErr w:type="spellEnd"/>
            <w:r w:rsidR="00DB5772" w:rsidRPr="0026270E">
              <w:rPr>
                <w:b/>
                <w:sz w:val="28"/>
              </w:rPr>
              <w:t xml:space="preserve">» </w:t>
            </w:r>
          </w:p>
          <w:p w:rsidR="00904CCA" w:rsidRDefault="009A720E" w:rsidP="009A720E">
            <w:pPr>
              <w:ind w:left="30"/>
              <w:jc w:val="center"/>
              <w:rPr>
                <w:b/>
                <w:sz w:val="28"/>
              </w:rPr>
            </w:pPr>
            <w:r w:rsidRPr="009A720E">
              <w:rPr>
                <w:b/>
                <w:sz w:val="28"/>
              </w:rPr>
              <w:t xml:space="preserve">в сфере водоснабжения и водоотведения на территории </w:t>
            </w:r>
            <w:proofErr w:type="spellStart"/>
            <w:r w:rsidRPr="009A720E">
              <w:rPr>
                <w:b/>
                <w:sz w:val="28"/>
              </w:rPr>
              <w:t>Вилючинского</w:t>
            </w:r>
            <w:proofErr w:type="spellEnd"/>
            <w:r w:rsidRPr="009A720E">
              <w:rPr>
                <w:b/>
                <w:sz w:val="28"/>
              </w:rPr>
              <w:t xml:space="preserve"> городского округа на 2025-2035 годы </w:t>
            </w:r>
          </w:p>
        </w:tc>
      </w:tr>
    </w:tbl>
    <w:p w:rsidR="00904CCA" w:rsidRDefault="00904CCA">
      <w:pPr>
        <w:ind w:firstLine="709"/>
        <w:jc w:val="both"/>
      </w:pPr>
    </w:p>
    <w:p w:rsidR="00F836C2" w:rsidRDefault="00F836C2" w:rsidP="00F836C2">
      <w:pPr>
        <w:ind w:firstLine="709"/>
        <w:jc w:val="both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 xml:space="preserve">В соответствии с Федеральным законом от 07.12.2011 № 416-ФЗ </w:t>
      </w:r>
      <w:r>
        <w:rPr>
          <w:color w:val="252525"/>
          <w:sz w:val="28"/>
          <w:highlight w:val="white"/>
        </w:rPr>
        <w:br/>
        <w:t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Правительства Камчатского края от 11.05.2023 № 265-П «Об утверждении Положения о Министерстве жилищно-коммунального хозяйства и энергетики Камчатского края».</w:t>
      </w:r>
    </w:p>
    <w:p w:rsidR="00DE0947" w:rsidRDefault="00DE0947" w:rsidP="00DE0947">
      <w:pPr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4D2BCC" w:rsidRPr="004639E3" w:rsidRDefault="00DE0947" w:rsidP="00DE094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252525"/>
          <w:sz w:val="28"/>
          <w:szCs w:val="24"/>
          <w:highlight w:val="white"/>
        </w:rPr>
      </w:pPr>
      <w:r>
        <w:rPr>
          <w:rFonts w:ascii="Times New Roman" w:hAnsi="Times New Roman"/>
          <w:sz w:val="28"/>
        </w:rPr>
        <w:t xml:space="preserve">1. </w:t>
      </w:r>
      <w:r w:rsidRPr="004639E3">
        <w:rPr>
          <w:rFonts w:ascii="Times New Roman" w:hAnsi="Times New Roman"/>
          <w:color w:val="252525"/>
          <w:sz w:val="28"/>
          <w:szCs w:val="24"/>
          <w:highlight w:val="white"/>
        </w:rPr>
        <w:t>Утвердить инвестиционную программу АО «</w:t>
      </w:r>
      <w:proofErr w:type="spellStart"/>
      <w:r w:rsidR="00956DD4" w:rsidRPr="004639E3">
        <w:rPr>
          <w:rFonts w:ascii="Times New Roman" w:hAnsi="Times New Roman"/>
          <w:color w:val="252525"/>
          <w:sz w:val="28"/>
          <w:szCs w:val="24"/>
          <w:highlight w:val="white"/>
        </w:rPr>
        <w:t>Каминжиниринг</w:t>
      </w:r>
      <w:proofErr w:type="spellEnd"/>
      <w:r w:rsidRPr="004639E3">
        <w:rPr>
          <w:rFonts w:ascii="Times New Roman" w:hAnsi="Times New Roman"/>
          <w:color w:val="252525"/>
          <w:sz w:val="28"/>
          <w:szCs w:val="24"/>
          <w:highlight w:val="white"/>
        </w:rPr>
        <w:t xml:space="preserve">» </w:t>
      </w:r>
      <w:r w:rsidR="0079619B" w:rsidRPr="004639E3">
        <w:rPr>
          <w:rFonts w:ascii="Times New Roman" w:hAnsi="Times New Roman"/>
          <w:color w:val="252525"/>
          <w:sz w:val="28"/>
          <w:szCs w:val="24"/>
          <w:highlight w:val="white"/>
        </w:rPr>
        <w:t xml:space="preserve">в сфере </w:t>
      </w:r>
    </w:p>
    <w:p w:rsidR="00DE0947" w:rsidRPr="004639E3" w:rsidRDefault="004D2BCC" w:rsidP="004D2BCC">
      <w:pPr>
        <w:jc w:val="both"/>
        <w:rPr>
          <w:color w:val="252525"/>
          <w:sz w:val="28"/>
          <w:highlight w:val="white"/>
        </w:rPr>
      </w:pPr>
      <w:r>
        <w:rPr>
          <w:color w:val="252525"/>
          <w:sz w:val="28"/>
          <w:highlight w:val="white"/>
        </w:rPr>
        <w:t xml:space="preserve">водоснабжения и водоотведения </w:t>
      </w:r>
      <w:r w:rsidR="0079619B" w:rsidRPr="004639E3">
        <w:rPr>
          <w:color w:val="252525"/>
          <w:sz w:val="28"/>
          <w:highlight w:val="white"/>
        </w:rPr>
        <w:t xml:space="preserve">на территории </w:t>
      </w:r>
      <w:proofErr w:type="spellStart"/>
      <w:r w:rsidR="004639E3" w:rsidRPr="004639E3">
        <w:rPr>
          <w:color w:val="252525"/>
          <w:sz w:val="28"/>
          <w:highlight w:val="white"/>
        </w:rPr>
        <w:t>Вилючинского</w:t>
      </w:r>
      <w:proofErr w:type="spellEnd"/>
      <w:r w:rsidR="004639E3" w:rsidRPr="004639E3">
        <w:rPr>
          <w:color w:val="252525"/>
          <w:sz w:val="28"/>
          <w:highlight w:val="white"/>
        </w:rPr>
        <w:t xml:space="preserve"> городского округа на 2025-2035 годы </w:t>
      </w:r>
      <w:r w:rsidR="00DE0947" w:rsidRPr="004639E3">
        <w:rPr>
          <w:color w:val="252525"/>
          <w:sz w:val="28"/>
          <w:highlight w:val="white"/>
        </w:rPr>
        <w:t xml:space="preserve">согласно приложениям </w:t>
      </w:r>
      <w:r w:rsidR="003F11FD" w:rsidRPr="004639E3">
        <w:rPr>
          <w:color w:val="252525"/>
          <w:sz w:val="28"/>
          <w:highlight w:val="white"/>
        </w:rPr>
        <w:t xml:space="preserve">№ </w:t>
      </w:r>
      <w:r w:rsidR="00956DD4" w:rsidRPr="004639E3">
        <w:rPr>
          <w:color w:val="252525"/>
          <w:sz w:val="28"/>
          <w:highlight w:val="white"/>
        </w:rPr>
        <w:t>1 – 11</w:t>
      </w:r>
      <w:r w:rsidR="00DE0947" w:rsidRPr="004639E3">
        <w:rPr>
          <w:color w:val="252525"/>
          <w:sz w:val="28"/>
          <w:highlight w:val="white"/>
        </w:rPr>
        <w:t xml:space="preserve"> к настоящему приказу.</w:t>
      </w:r>
    </w:p>
    <w:p w:rsidR="00DE0947" w:rsidRDefault="00DE0947" w:rsidP="00DE094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7A12A2" w:rsidRPr="007A12A2" w:rsidRDefault="007A12A2" w:rsidP="007A12A2">
      <w:pPr>
        <w:jc w:val="both"/>
        <w:rPr>
          <w:sz w:val="28"/>
        </w:rPr>
      </w:pPr>
    </w:p>
    <w:p w:rsidR="007A12A2" w:rsidRPr="007A12A2" w:rsidRDefault="007A12A2" w:rsidP="007A12A2">
      <w:pPr>
        <w:jc w:val="both"/>
        <w:rPr>
          <w:sz w:val="28"/>
        </w:rPr>
      </w:pPr>
    </w:p>
    <w:p w:rsidR="00DE0947" w:rsidRDefault="00DE0947" w:rsidP="00DE0947">
      <w:pPr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04CCA"/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Приложение</w:t>
            </w:r>
            <w:r w:rsidR="0079619B">
              <w:rPr>
                <w:sz w:val="28"/>
              </w:rPr>
              <w:t xml:space="preserve"> № 1</w:t>
            </w:r>
            <w:r w:rsidRPr="0079619B">
              <w:rPr>
                <w:sz w:val="28"/>
              </w:rPr>
              <w:t xml:space="preserve"> к приказу</w:t>
            </w:r>
          </w:p>
        </w:tc>
      </w:tr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904CCA" w:rsidRPr="0079619B" w:rsidRDefault="009A680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RPr="0079619B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Pr="0079619B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Pr="0079619B" w:rsidRDefault="00140174" w:rsidP="00BB5F80">
      <w:pPr>
        <w:ind w:left="10065" w:right="120"/>
        <w:rPr>
          <w:sz w:val="28"/>
        </w:rPr>
      </w:pPr>
    </w:p>
    <w:p w:rsidR="00BB5F80" w:rsidRPr="0079619B" w:rsidRDefault="00BB5F80" w:rsidP="0079619B">
      <w:pPr>
        <w:ind w:right="120"/>
        <w:rPr>
          <w:sz w:val="28"/>
        </w:rPr>
      </w:pPr>
    </w:p>
    <w:p w:rsidR="001428C3" w:rsidRPr="0079619B" w:rsidRDefault="00DB5772" w:rsidP="00DB5772">
      <w:pPr>
        <w:ind w:left="120" w:right="120"/>
        <w:jc w:val="center"/>
        <w:rPr>
          <w:sz w:val="28"/>
        </w:rPr>
      </w:pPr>
      <w:r w:rsidRPr="0079619B">
        <w:rPr>
          <w:sz w:val="28"/>
        </w:rPr>
        <w:t xml:space="preserve">Паспорт </w:t>
      </w:r>
    </w:p>
    <w:p w:rsidR="00DB5772" w:rsidRDefault="00610ED7" w:rsidP="00DB5772">
      <w:pPr>
        <w:jc w:val="center"/>
        <w:rPr>
          <w:sz w:val="28"/>
        </w:rPr>
      </w:pPr>
      <w:r w:rsidRPr="00610ED7">
        <w:rPr>
          <w:sz w:val="28"/>
        </w:rPr>
        <w:t>инвестицион</w:t>
      </w:r>
      <w:r>
        <w:rPr>
          <w:sz w:val="28"/>
        </w:rPr>
        <w:t>ной программы АО 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>»</w:t>
      </w:r>
      <w:r w:rsidRPr="00610ED7">
        <w:rPr>
          <w:sz w:val="28"/>
        </w:rPr>
        <w:t xml:space="preserve"> в сфере водоснабжения и водоотведения на территории </w:t>
      </w:r>
      <w:proofErr w:type="spellStart"/>
      <w:r w:rsidRPr="00610ED7">
        <w:rPr>
          <w:sz w:val="28"/>
        </w:rPr>
        <w:t>Вилючинского</w:t>
      </w:r>
      <w:proofErr w:type="spellEnd"/>
      <w:r w:rsidRPr="00610ED7">
        <w:rPr>
          <w:sz w:val="28"/>
        </w:rPr>
        <w:t xml:space="preserve"> городского округа на 2025-2035 годы  </w:t>
      </w:r>
    </w:p>
    <w:p w:rsidR="00610ED7" w:rsidRDefault="00610ED7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73"/>
        <w:gridCol w:w="7378"/>
      </w:tblGrid>
      <w:tr w:rsidR="007548B3" w:rsidRPr="007548B3" w:rsidTr="007548B3">
        <w:trPr>
          <w:trHeight w:val="300"/>
        </w:trPr>
        <w:tc>
          <w:tcPr>
            <w:tcW w:w="26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Наименование организации, в отношении которой разрабатывается инвестиционная программа в сфере водоснабжения и водоотведения</w:t>
            </w:r>
          </w:p>
        </w:tc>
        <w:tc>
          <w:tcPr>
            <w:tcW w:w="2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jc w:val="center"/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7548B3">
              <w:rPr>
                <w:color w:val="000000"/>
                <w:sz w:val="20"/>
                <w:szCs w:val="20"/>
              </w:rPr>
              <w:t>Каминжиниринг</w:t>
            </w:r>
            <w:proofErr w:type="spellEnd"/>
            <w:r w:rsidRPr="007548B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548B3" w:rsidRPr="007548B3" w:rsidTr="005B2E48">
        <w:trPr>
          <w:trHeight w:val="464"/>
        </w:trPr>
        <w:tc>
          <w:tcPr>
            <w:tcW w:w="2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</w:tr>
      <w:tr w:rsidR="007548B3" w:rsidRPr="007548B3" w:rsidTr="007548B3">
        <w:trPr>
          <w:trHeight w:val="54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Местонахождение регулируемой организации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683009, Камчатский край, г. Петропавловск-Камчатский, ул. Владивостокская, д. 9</w:t>
            </w:r>
          </w:p>
        </w:tc>
      </w:tr>
      <w:tr w:rsidR="007548B3" w:rsidRPr="007548B3" w:rsidTr="007548B3">
        <w:trPr>
          <w:trHeight w:val="54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Сроки реализации инвестиционной программы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2025-2035 годы</w:t>
            </w:r>
          </w:p>
        </w:tc>
      </w:tr>
      <w:tr w:rsidR="007548B3" w:rsidRPr="007548B3" w:rsidTr="007548B3">
        <w:trPr>
          <w:trHeight w:val="54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Инвестицион</w:t>
            </w:r>
            <w:r w:rsidR="00AC6287">
              <w:rPr>
                <w:color w:val="000000"/>
                <w:sz w:val="20"/>
                <w:szCs w:val="20"/>
              </w:rPr>
              <w:t>ная программа АО «</w:t>
            </w:r>
            <w:proofErr w:type="spellStart"/>
            <w:r w:rsidR="00AC6287">
              <w:rPr>
                <w:color w:val="000000"/>
                <w:sz w:val="20"/>
                <w:szCs w:val="20"/>
              </w:rPr>
              <w:t>Каминжиниринг</w:t>
            </w:r>
            <w:proofErr w:type="spellEnd"/>
            <w:r w:rsidR="00AC6287">
              <w:rPr>
                <w:color w:val="000000"/>
                <w:sz w:val="20"/>
                <w:szCs w:val="20"/>
              </w:rPr>
              <w:t>»</w:t>
            </w:r>
            <w:r w:rsidRPr="007548B3">
              <w:rPr>
                <w:color w:val="000000"/>
                <w:sz w:val="20"/>
                <w:szCs w:val="20"/>
              </w:rPr>
              <w:t xml:space="preserve"> в сфере водоснабжения и водоотведения на территории </w:t>
            </w:r>
            <w:proofErr w:type="spellStart"/>
            <w:r w:rsidRPr="007548B3">
              <w:rPr>
                <w:color w:val="000000"/>
                <w:sz w:val="20"/>
                <w:szCs w:val="20"/>
              </w:rPr>
              <w:t>Вилючинского</w:t>
            </w:r>
            <w:proofErr w:type="spellEnd"/>
            <w:r w:rsidRPr="007548B3">
              <w:rPr>
                <w:color w:val="000000"/>
                <w:sz w:val="20"/>
                <w:szCs w:val="20"/>
              </w:rPr>
              <w:t xml:space="preserve"> городского округа на 2025-2035 годы </w:t>
            </w:r>
          </w:p>
        </w:tc>
      </w:tr>
      <w:tr w:rsidR="007548B3" w:rsidRPr="007548B3" w:rsidTr="007548B3">
        <w:trPr>
          <w:trHeight w:val="1052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Основание для разработки инвестиционной программы (решения Правительства РФ, федеральные, региональные и муниципальные программы, другое)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287" w:rsidRDefault="007548B3" w:rsidP="007548B3">
            <w:pPr>
              <w:rPr>
                <w:sz w:val="20"/>
                <w:szCs w:val="20"/>
              </w:rPr>
            </w:pPr>
            <w:r w:rsidRPr="007548B3">
              <w:rPr>
                <w:sz w:val="20"/>
                <w:szCs w:val="20"/>
              </w:rPr>
              <w:t>1. Федеральны</w:t>
            </w:r>
            <w:r w:rsidR="00AC6287">
              <w:rPr>
                <w:sz w:val="20"/>
                <w:szCs w:val="20"/>
              </w:rPr>
              <w:t>й закон от 07.12.2011 №416 -ФЗ «О водоснабжении и водоотведении»</w:t>
            </w:r>
            <w:r w:rsidRPr="007548B3">
              <w:rPr>
                <w:sz w:val="20"/>
                <w:szCs w:val="20"/>
              </w:rPr>
              <w:t xml:space="preserve">, </w:t>
            </w:r>
          </w:p>
          <w:p w:rsidR="0042309A" w:rsidRDefault="007548B3" w:rsidP="007548B3">
            <w:pPr>
              <w:rPr>
                <w:sz w:val="20"/>
                <w:szCs w:val="20"/>
              </w:rPr>
            </w:pPr>
            <w:r w:rsidRPr="007548B3">
              <w:rPr>
                <w:sz w:val="20"/>
                <w:szCs w:val="20"/>
              </w:rPr>
              <w:t>2. Постановление Правительства Российско</w:t>
            </w:r>
            <w:r w:rsidR="00AC6287">
              <w:rPr>
                <w:sz w:val="20"/>
                <w:szCs w:val="20"/>
              </w:rPr>
              <w:t>й Федерации от 29.07.2013 №641 «</w:t>
            </w:r>
            <w:r w:rsidRPr="007548B3">
              <w:rPr>
                <w:sz w:val="20"/>
                <w:szCs w:val="20"/>
              </w:rPr>
              <w:t>Об инвестиционных и производственных программах организаций, осуществляющих деятельность в сфер</w:t>
            </w:r>
            <w:r w:rsidR="00AC6287">
              <w:rPr>
                <w:sz w:val="20"/>
                <w:szCs w:val="20"/>
              </w:rPr>
              <w:t>е водоснабжения и водоотведения»</w:t>
            </w:r>
            <w:r w:rsidRPr="007548B3">
              <w:rPr>
                <w:sz w:val="20"/>
                <w:szCs w:val="20"/>
              </w:rPr>
              <w:t>,</w:t>
            </w:r>
          </w:p>
          <w:p w:rsidR="00AC6287" w:rsidRDefault="007548B3" w:rsidP="007548B3">
            <w:pPr>
              <w:rPr>
                <w:sz w:val="20"/>
                <w:szCs w:val="20"/>
              </w:rPr>
            </w:pPr>
            <w:r w:rsidRPr="007548B3">
              <w:rPr>
                <w:sz w:val="20"/>
                <w:szCs w:val="20"/>
              </w:rPr>
              <w:t xml:space="preserve"> 3.Техническое задание на разработ</w:t>
            </w:r>
            <w:r w:rsidR="00AC6287">
              <w:rPr>
                <w:sz w:val="20"/>
                <w:szCs w:val="20"/>
              </w:rPr>
              <w:t>ку инвестиционной программы АО «</w:t>
            </w:r>
            <w:proofErr w:type="spellStart"/>
            <w:r w:rsidR="00AC6287">
              <w:rPr>
                <w:sz w:val="20"/>
                <w:szCs w:val="20"/>
              </w:rPr>
              <w:t>Каминжиниринг</w:t>
            </w:r>
            <w:proofErr w:type="spellEnd"/>
            <w:r w:rsidR="00AC6287">
              <w:rPr>
                <w:sz w:val="20"/>
                <w:szCs w:val="20"/>
              </w:rPr>
              <w:t>»</w:t>
            </w:r>
            <w:r w:rsidRPr="007548B3">
              <w:rPr>
                <w:sz w:val="20"/>
                <w:szCs w:val="20"/>
              </w:rPr>
              <w:t xml:space="preserve"> в сфере водоснабжени</w:t>
            </w:r>
            <w:r w:rsidR="00AC6287">
              <w:rPr>
                <w:sz w:val="20"/>
                <w:szCs w:val="20"/>
              </w:rPr>
              <w:t xml:space="preserve">я и водоотведения на территории </w:t>
            </w:r>
            <w:proofErr w:type="spellStart"/>
            <w:r w:rsidRPr="007548B3">
              <w:rPr>
                <w:sz w:val="20"/>
                <w:szCs w:val="20"/>
              </w:rPr>
              <w:t>Вилючинского</w:t>
            </w:r>
            <w:proofErr w:type="spellEnd"/>
            <w:r w:rsidRPr="007548B3">
              <w:rPr>
                <w:sz w:val="20"/>
                <w:szCs w:val="20"/>
              </w:rPr>
              <w:t xml:space="preserve"> городского округа на 2025-2035 </w:t>
            </w:r>
            <w:proofErr w:type="gramStart"/>
            <w:r w:rsidRPr="007548B3">
              <w:rPr>
                <w:sz w:val="20"/>
                <w:szCs w:val="20"/>
              </w:rPr>
              <w:t>годы ,</w:t>
            </w:r>
            <w:proofErr w:type="gramEnd"/>
            <w:r w:rsidRPr="007548B3">
              <w:rPr>
                <w:sz w:val="20"/>
                <w:szCs w:val="20"/>
              </w:rPr>
              <w:t xml:space="preserve"> утвержденное постановлением администрации </w:t>
            </w:r>
            <w:proofErr w:type="spellStart"/>
            <w:r w:rsidRPr="007548B3">
              <w:rPr>
                <w:sz w:val="20"/>
                <w:szCs w:val="20"/>
              </w:rPr>
              <w:t>Вилючинского</w:t>
            </w:r>
            <w:proofErr w:type="spellEnd"/>
            <w:r w:rsidRPr="007548B3">
              <w:rPr>
                <w:sz w:val="20"/>
                <w:szCs w:val="20"/>
              </w:rPr>
              <w:t xml:space="preserve"> городского округа от 21.01.2025 </w:t>
            </w:r>
          </w:p>
          <w:p w:rsidR="0042309A" w:rsidRPr="0042309A" w:rsidRDefault="0042309A" w:rsidP="0075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43</w:t>
            </w:r>
          </w:p>
          <w:p w:rsidR="007548B3" w:rsidRPr="007548B3" w:rsidRDefault="007548B3" w:rsidP="007548B3">
            <w:pPr>
              <w:rPr>
                <w:sz w:val="20"/>
                <w:szCs w:val="20"/>
              </w:rPr>
            </w:pPr>
            <w:r w:rsidRPr="007548B3">
              <w:rPr>
                <w:sz w:val="20"/>
                <w:szCs w:val="20"/>
              </w:rPr>
              <w:t xml:space="preserve">4. Концессионное соглашение в отношении объектов водоснабжения и водоотведения </w:t>
            </w:r>
            <w:proofErr w:type="spellStart"/>
            <w:r w:rsidRPr="007548B3">
              <w:rPr>
                <w:sz w:val="20"/>
                <w:szCs w:val="20"/>
              </w:rPr>
              <w:t>Вилючинского</w:t>
            </w:r>
            <w:proofErr w:type="spellEnd"/>
            <w:r w:rsidRPr="007548B3">
              <w:rPr>
                <w:sz w:val="20"/>
                <w:szCs w:val="20"/>
              </w:rPr>
              <w:t xml:space="preserve"> городского округа б/н от 12.09.2024 </w:t>
            </w:r>
          </w:p>
        </w:tc>
      </w:tr>
      <w:tr w:rsidR="007548B3" w:rsidRPr="007548B3" w:rsidTr="007548B3">
        <w:trPr>
          <w:trHeight w:val="315"/>
        </w:trPr>
        <w:tc>
          <w:tcPr>
            <w:tcW w:w="26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Лицо, ответственное за разработку инвестиционной программы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</w:tr>
      <w:tr w:rsidR="007548B3" w:rsidRPr="007548B3" w:rsidTr="00FB5338">
        <w:trPr>
          <w:trHeight w:val="40"/>
        </w:trPr>
        <w:tc>
          <w:tcPr>
            <w:tcW w:w="26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Генеральный директор: Хворостов Олег Викторович</w:t>
            </w:r>
          </w:p>
        </w:tc>
      </w:tr>
      <w:tr w:rsidR="007548B3" w:rsidRPr="007548B3" w:rsidTr="009864CE">
        <w:trPr>
          <w:trHeight w:val="40"/>
        </w:trPr>
        <w:tc>
          <w:tcPr>
            <w:tcW w:w="26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</w:tr>
      <w:tr w:rsidR="007548B3" w:rsidRPr="00732CD1" w:rsidTr="007548B3">
        <w:trPr>
          <w:trHeight w:val="525"/>
        </w:trPr>
        <w:tc>
          <w:tcPr>
            <w:tcW w:w="26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234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B3" w:rsidRPr="007548B3" w:rsidRDefault="007548B3" w:rsidP="007548B3">
            <w:pPr>
              <w:rPr>
                <w:sz w:val="20"/>
                <w:szCs w:val="20"/>
                <w:lang w:val="en-US"/>
              </w:rPr>
            </w:pPr>
            <w:r w:rsidRPr="007548B3">
              <w:rPr>
                <w:sz w:val="20"/>
                <w:szCs w:val="20"/>
              </w:rPr>
              <w:t>е</w:t>
            </w:r>
            <w:r w:rsidRPr="007548B3">
              <w:rPr>
                <w:sz w:val="20"/>
                <w:szCs w:val="20"/>
                <w:lang w:val="en-US"/>
              </w:rPr>
              <w:t>-mail: info@aoken.ru</w:t>
            </w:r>
          </w:p>
        </w:tc>
      </w:tr>
      <w:tr w:rsidR="007548B3" w:rsidRPr="007548B3" w:rsidTr="005B2E48">
        <w:trPr>
          <w:trHeight w:val="357"/>
        </w:trPr>
        <w:tc>
          <w:tcPr>
            <w:tcW w:w="26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sz w:val="20"/>
                <w:szCs w:val="20"/>
              </w:rPr>
            </w:pPr>
            <w:r w:rsidRPr="007548B3">
              <w:rPr>
                <w:sz w:val="20"/>
                <w:szCs w:val="20"/>
              </w:rPr>
              <w:t xml:space="preserve">Телефон: 8(4152) 25-25-37 </w:t>
            </w:r>
          </w:p>
        </w:tc>
      </w:tr>
      <w:tr w:rsidR="007548B3" w:rsidRPr="007548B3" w:rsidTr="009864CE">
        <w:trPr>
          <w:trHeight w:val="300"/>
        </w:trPr>
        <w:tc>
          <w:tcPr>
            <w:tcW w:w="26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lastRenderedPageBreak/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2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7548B3" w:rsidRPr="007548B3" w:rsidTr="009864CE">
        <w:trPr>
          <w:trHeight w:val="464"/>
        </w:trPr>
        <w:tc>
          <w:tcPr>
            <w:tcW w:w="2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</w:tr>
      <w:tr w:rsidR="007548B3" w:rsidRPr="007548B3" w:rsidTr="009864CE">
        <w:trPr>
          <w:trHeight w:val="40"/>
        </w:trPr>
        <w:tc>
          <w:tcPr>
            <w:tcW w:w="2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683031, Камчатский край, г. Петропавловск-Камчатский, пр. Карла Маркса, д. 5</w:t>
            </w:r>
          </w:p>
        </w:tc>
      </w:tr>
      <w:tr w:rsidR="007548B3" w:rsidRPr="007548B3" w:rsidTr="007548B3">
        <w:trPr>
          <w:trHeight w:val="315"/>
        </w:trPr>
        <w:tc>
          <w:tcPr>
            <w:tcW w:w="26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Должностное лицо, утвердившее инвестиционную программу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Министр жилищно-коммунального хозяйства и энергетики Камчатского края</w:t>
            </w:r>
          </w:p>
        </w:tc>
      </w:tr>
      <w:tr w:rsidR="007548B3" w:rsidRPr="007548B3" w:rsidTr="009864CE">
        <w:trPr>
          <w:trHeight w:val="40"/>
        </w:trPr>
        <w:tc>
          <w:tcPr>
            <w:tcW w:w="26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Питиримов Александр Александрович</w:t>
            </w:r>
          </w:p>
        </w:tc>
      </w:tr>
      <w:tr w:rsidR="007548B3" w:rsidRPr="007548B3" w:rsidTr="009864CE">
        <w:trPr>
          <w:trHeight w:val="40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>____.______.2025</w:t>
            </w:r>
          </w:p>
        </w:tc>
      </w:tr>
      <w:tr w:rsidR="007548B3" w:rsidRPr="007548B3" w:rsidTr="00895E9B">
        <w:trPr>
          <w:trHeight w:val="40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>тел. 8(4152) 41-24-20</w:t>
            </w:r>
          </w:p>
        </w:tc>
      </w:tr>
      <w:tr w:rsidR="007548B3" w:rsidRPr="007548B3" w:rsidTr="007548B3">
        <w:trPr>
          <w:trHeight w:val="300"/>
        </w:trPr>
        <w:tc>
          <w:tcPr>
            <w:tcW w:w="26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96A41">
              <w:rPr>
                <w:sz w:val="20"/>
                <w:szCs w:val="20"/>
              </w:rPr>
              <w:t>Вилючинского</w:t>
            </w:r>
            <w:proofErr w:type="spellEnd"/>
            <w:r w:rsidRPr="00996A41">
              <w:rPr>
                <w:sz w:val="20"/>
                <w:szCs w:val="20"/>
              </w:rPr>
              <w:t xml:space="preserve"> городского округа </w:t>
            </w:r>
          </w:p>
        </w:tc>
      </w:tr>
      <w:tr w:rsidR="007548B3" w:rsidRPr="007548B3" w:rsidTr="005B2E48">
        <w:trPr>
          <w:trHeight w:val="464"/>
        </w:trPr>
        <w:tc>
          <w:tcPr>
            <w:tcW w:w="26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</w:p>
        </w:tc>
      </w:tr>
      <w:tr w:rsidR="007548B3" w:rsidRPr="007548B3" w:rsidTr="0042309A">
        <w:trPr>
          <w:trHeight w:val="40"/>
        </w:trPr>
        <w:tc>
          <w:tcPr>
            <w:tcW w:w="26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> </w:t>
            </w:r>
          </w:p>
        </w:tc>
      </w:tr>
      <w:tr w:rsidR="007548B3" w:rsidRPr="007548B3" w:rsidTr="0042309A">
        <w:trPr>
          <w:trHeight w:val="40"/>
        </w:trPr>
        <w:tc>
          <w:tcPr>
            <w:tcW w:w="26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 xml:space="preserve">684090, Камчатский край, </w:t>
            </w:r>
            <w:proofErr w:type="spellStart"/>
            <w:r w:rsidRPr="00996A41">
              <w:rPr>
                <w:sz w:val="20"/>
                <w:szCs w:val="20"/>
              </w:rPr>
              <w:t>г.Вилючинск</w:t>
            </w:r>
            <w:proofErr w:type="spellEnd"/>
            <w:r w:rsidRPr="00996A41">
              <w:rPr>
                <w:sz w:val="20"/>
                <w:szCs w:val="20"/>
              </w:rPr>
              <w:t xml:space="preserve">, </w:t>
            </w:r>
            <w:proofErr w:type="spellStart"/>
            <w:r w:rsidRPr="00996A41">
              <w:rPr>
                <w:sz w:val="20"/>
                <w:szCs w:val="20"/>
              </w:rPr>
              <w:t>ул.Победы</w:t>
            </w:r>
            <w:proofErr w:type="spellEnd"/>
            <w:r w:rsidRPr="00996A41">
              <w:rPr>
                <w:sz w:val="20"/>
                <w:szCs w:val="20"/>
              </w:rPr>
              <w:t>, д.1</w:t>
            </w:r>
          </w:p>
        </w:tc>
      </w:tr>
      <w:tr w:rsidR="007548B3" w:rsidRPr="007548B3" w:rsidTr="0042309A">
        <w:trPr>
          <w:trHeight w:val="40"/>
        </w:trPr>
        <w:tc>
          <w:tcPr>
            <w:tcW w:w="26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</w:p>
        </w:tc>
      </w:tr>
      <w:tr w:rsidR="007548B3" w:rsidRPr="007548B3" w:rsidTr="007548B3">
        <w:trPr>
          <w:trHeight w:val="315"/>
        </w:trPr>
        <w:tc>
          <w:tcPr>
            <w:tcW w:w="26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Должностное лицо, согласовавшее инвестиционную программу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 w:rsidRPr="00996A41">
              <w:rPr>
                <w:sz w:val="20"/>
                <w:szCs w:val="20"/>
              </w:rPr>
              <w:t>Вилючинского</w:t>
            </w:r>
            <w:proofErr w:type="spellEnd"/>
            <w:r w:rsidRPr="00996A41">
              <w:rPr>
                <w:sz w:val="20"/>
                <w:szCs w:val="20"/>
              </w:rPr>
              <w:t xml:space="preserve"> городского округа </w:t>
            </w:r>
          </w:p>
        </w:tc>
      </w:tr>
      <w:tr w:rsidR="007548B3" w:rsidRPr="007548B3" w:rsidTr="00287AE4">
        <w:trPr>
          <w:trHeight w:val="40"/>
        </w:trPr>
        <w:tc>
          <w:tcPr>
            <w:tcW w:w="26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proofErr w:type="spellStart"/>
            <w:r w:rsidRPr="00996A41">
              <w:rPr>
                <w:sz w:val="20"/>
                <w:szCs w:val="20"/>
              </w:rPr>
              <w:t>Головчак</w:t>
            </w:r>
            <w:proofErr w:type="spellEnd"/>
            <w:r w:rsidRPr="00996A41">
              <w:rPr>
                <w:sz w:val="20"/>
                <w:szCs w:val="20"/>
              </w:rPr>
              <w:t xml:space="preserve"> Игорь Васильевич</w:t>
            </w:r>
          </w:p>
        </w:tc>
      </w:tr>
      <w:tr w:rsidR="007548B3" w:rsidRPr="007548B3" w:rsidTr="00287AE4">
        <w:trPr>
          <w:trHeight w:val="40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Дата согласования инвестиционной программы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613E67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>хх.02</w:t>
            </w:r>
            <w:r w:rsidR="007548B3" w:rsidRPr="00996A41">
              <w:rPr>
                <w:sz w:val="20"/>
                <w:szCs w:val="20"/>
              </w:rPr>
              <w:t>.2025</w:t>
            </w:r>
          </w:p>
        </w:tc>
      </w:tr>
      <w:tr w:rsidR="007548B3" w:rsidRPr="007548B3" w:rsidTr="00287AE4">
        <w:trPr>
          <w:trHeight w:val="40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8B3" w:rsidRPr="00996A41" w:rsidRDefault="00287AE4" w:rsidP="00287AE4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>тел/факс 8(415-35</w:t>
            </w:r>
            <w:r w:rsidR="007548B3" w:rsidRPr="00996A41">
              <w:rPr>
                <w:sz w:val="20"/>
                <w:szCs w:val="20"/>
              </w:rPr>
              <w:t xml:space="preserve">) </w:t>
            </w:r>
            <w:r w:rsidRPr="00996A41">
              <w:rPr>
                <w:sz w:val="20"/>
                <w:szCs w:val="20"/>
              </w:rPr>
              <w:t>3-22-06</w:t>
            </w:r>
          </w:p>
          <w:p w:rsidR="0042309A" w:rsidRPr="00996A41" w:rsidRDefault="0042309A" w:rsidP="00287AE4">
            <w:pPr>
              <w:rPr>
                <w:sz w:val="20"/>
                <w:szCs w:val="20"/>
              </w:rPr>
            </w:pPr>
          </w:p>
        </w:tc>
      </w:tr>
      <w:tr w:rsidR="007548B3" w:rsidRPr="007548B3" w:rsidTr="00287AE4">
        <w:trPr>
          <w:trHeight w:val="228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Наименование уполномоченного исполнительного органа Камчатского края в области государственного ре</w:t>
            </w:r>
            <w:r w:rsidR="006427FD">
              <w:rPr>
                <w:color w:val="000000"/>
                <w:sz w:val="20"/>
                <w:szCs w:val="20"/>
              </w:rPr>
              <w:t>гулирования тарифов, согласова</w:t>
            </w:r>
            <w:r w:rsidRPr="007548B3">
              <w:rPr>
                <w:color w:val="000000"/>
                <w:sz w:val="20"/>
                <w:szCs w:val="20"/>
              </w:rPr>
              <w:t>вшего инвестиционную программу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>Региональная служба по тарифам и ценам Камчатского края</w:t>
            </w:r>
          </w:p>
        </w:tc>
      </w:tr>
      <w:tr w:rsidR="007548B3" w:rsidRPr="007548B3" w:rsidTr="0042309A">
        <w:trPr>
          <w:trHeight w:val="40"/>
        </w:trPr>
        <w:tc>
          <w:tcPr>
            <w:tcW w:w="26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2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>683009, Камчатский край, г. Петропавловск-Камчатский, ул. Ленинградская, 118</w:t>
            </w:r>
          </w:p>
        </w:tc>
      </w:tr>
      <w:tr w:rsidR="007548B3" w:rsidRPr="007548B3" w:rsidTr="0042309A">
        <w:trPr>
          <w:trHeight w:val="40"/>
        </w:trPr>
        <w:tc>
          <w:tcPr>
            <w:tcW w:w="26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Должностное лицо, согласовавшее инвестиционную программу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r w:rsidRPr="00996A41">
              <w:rPr>
                <w:sz w:val="20"/>
                <w:szCs w:val="20"/>
              </w:rPr>
              <w:t>Руководитель Региональной службы по тарифам и ценам Камчатского края</w:t>
            </w:r>
          </w:p>
        </w:tc>
      </w:tr>
      <w:tr w:rsidR="007548B3" w:rsidRPr="007548B3" w:rsidTr="0042309A">
        <w:trPr>
          <w:trHeight w:val="40"/>
        </w:trPr>
        <w:tc>
          <w:tcPr>
            <w:tcW w:w="2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B3" w:rsidRPr="00996A41" w:rsidRDefault="007548B3" w:rsidP="007548B3">
            <w:pPr>
              <w:rPr>
                <w:sz w:val="20"/>
                <w:szCs w:val="20"/>
              </w:rPr>
            </w:pPr>
            <w:proofErr w:type="spellStart"/>
            <w:r w:rsidRPr="00996A41">
              <w:rPr>
                <w:sz w:val="20"/>
                <w:szCs w:val="20"/>
              </w:rPr>
              <w:t>Лопатникова</w:t>
            </w:r>
            <w:proofErr w:type="spellEnd"/>
            <w:r w:rsidRPr="00996A41">
              <w:rPr>
                <w:sz w:val="20"/>
                <w:szCs w:val="20"/>
              </w:rPr>
              <w:t xml:space="preserve"> Марина Викторовна</w:t>
            </w:r>
          </w:p>
        </w:tc>
      </w:tr>
      <w:tr w:rsidR="007548B3" w:rsidRPr="007548B3" w:rsidTr="00FB5338">
        <w:trPr>
          <w:trHeight w:val="40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Дата согласования инвестиционной программы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B3" w:rsidRPr="00996A41" w:rsidRDefault="00996A41" w:rsidP="0075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</w:t>
            </w:r>
            <w:r w:rsidR="007548B3" w:rsidRPr="00996A41">
              <w:rPr>
                <w:sz w:val="20"/>
                <w:szCs w:val="20"/>
              </w:rPr>
              <w:t>.02.2025</w:t>
            </w:r>
          </w:p>
        </w:tc>
      </w:tr>
      <w:tr w:rsidR="007548B3" w:rsidRPr="007548B3" w:rsidTr="00FB5338">
        <w:trPr>
          <w:trHeight w:val="40"/>
        </w:trPr>
        <w:tc>
          <w:tcPr>
            <w:tcW w:w="2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48B3" w:rsidRPr="007548B3" w:rsidRDefault="007548B3" w:rsidP="007548B3">
            <w:pPr>
              <w:rPr>
                <w:color w:val="000000"/>
                <w:sz w:val="20"/>
                <w:szCs w:val="20"/>
              </w:rPr>
            </w:pPr>
            <w:r w:rsidRPr="007548B3">
              <w:rPr>
                <w:color w:val="000000"/>
                <w:sz w:val="20"/>
                <w:szCs w:val="20"/>
              </w:rPr>
              <w:t>тел/факс 8(4152) 42-83-81</w:t>
            </w:r>
          </w:p>
        </w:tc>
      </w:tr>
    </w:tbl>
    <w:p w:rsidR="007548B3" w:rsidRDefault="007548B3" w:rsidP="00DB5772">
      <w:pPr>
        <w:jc w:val="center"/>
        <w:rPr>
          <w:sz w:val="28"/>
        </w:rPr>
      </w:pPr>
    </w:p>
    <w:p w:rsidR="007548B3" w:rsidRPr="0026270E" w:rsidRDefault="007548B3" w:rsidP="00DB5772">
      <w:pPr>
        <w:jc w:val="center"/>
        <w:rPr>
          <w:sz w:val="28"/>
        </w:rPr>
      </w:pPr>
    </w:p>
    <w:p w:rsidR="00635151" w:rsidRDefault="00635151">
      <w:pPr>
        <w:jc w:val="right"/>
        <w:rPr>
          <w:sz w:val="28"/>
          <w:lang w:val="en-US"/>
        </w:rPr>
      </w:pPr>
    </w:p>
    <w:p w:rsidR="00904CCA" w:rsidRPr="001A3978" w:rsidRDefault="00635151" w:rsidP="00635151">
      <w:pPr>
        <w:spacing w:after="160" w:line="264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2 </w:t>
            </w:r>
            <w:r w:rsidRPr="0079619B">
              <w:rPr>
                <w:sz w:val="28"/>
              </w:rPr>
              <w:t>к приказу</w:t>
            </w:r>
          </w:p>
        </w:tc>
      </w:tr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79619B" w:rsidRPr="0079619B" w:rsidRDefault="0079619B" w:rsidP="00506322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79619B" w:rsidRPr="0079619B" w:rsidTr="0050632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9619B" w:rsidRPr="0079619B" w:rsidRDefault="0079619B" w:rsidP="0050632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BB5F80" w:rsidRPr="00A61F98" w:rsidRDefault="00BB5F80" w:rsidP="00D870A6">
      <w:pPr>
        <w:jc w:val="center"/>
        <w:rPr>
          <w:sz w:val="28"/>
          <w:highlight w:val="yellow"/>
        </w:rPr>
      </w:pPr>
    </w:p>
    <w:p w:rsidR="00DB5772" w:rsidRDefault="003977B5" w:rsidP="004548A5">
      <w:pPr>
        <w:jc w:val="center"/>
        <w:rPr>
          <w:sz w:val="28"/>
        </w:rPr>
      </w:pPr>
      <w:r>
        <w:rPr>
          <w:sz w:val="28"/>
        </w:rPr>
        <w:t xml:space="preserve">Плановые значения </w:t>
      </w:r>
      <w:r w:rsidR="004548A5" w:rsidRPr="004548A5">
        <w:rPr>
          <w:sz w:val="28"/>
        </w:rPr>
        <w:t>показателей надежности, качества, эффективности, достижение которых предусмотрено в результате реализации мероприят</w:t>
      </w:r>
      <w:r w:rsidR="00161A19">
        <w:rPr>
          <w:sz w:val="28"/>
        </w:rPr>
        <w:t>ий инвестиционной программы АО «</w:t>
      </w:r>
      <w:proofErr w:type="spellStart"/>
      <w:r w:rsidR="00161A19">
        <w:rPr>
          <w:sz w:val="28"/>
        </w:rPr>
        <w:t>Каминжиниринг</w:t>
      </w:r>
      <w:proofErr w:type="spellEnd"/>
      <w:r w:rsidR="00161A19">
        <w:rPr>
          <w:sz w:val="28"/>
        </w:rPr>
        <w:t>»</w:t>
      </w:r>
      <w:r w:rsidR="004548A5" w:rsidRPr="004548A5">
        <w:rPr>
          <w:sz w:val="28"/>
        </w:rPr>
        <w:t xml:space="preserve"> в сфере водоснабжения на территории </w:t>
      </w:r>
      <w:proofErr w:type="spellStart"/>
      <w:r w:rsidR="004548A5" w:rsidRPr="004548A5">
        <w:rPr>
          <w:sz w:val="28"/>
        </w:rPr>
        <w:t>Вилючинского</w:t>
      </w:r>
      <w:proofErr w:type="spellEnd"/>
      <w:r w:rsidR="004548A5" w:rsidRPr="004548A5">
        <w:rPr>
          <w:sz w:val="28"/>
        </w:rPr>
        <w:t xml:space="preserve"> городского округа на 2025-2035 годы</w:t>
      </w:r>
    </w:p>
    <w:p w:rsidR="004548A5" w:rsidRDefault="004548A5" w:rsidP="004548A5">
      <w:pPr>
        <w:jc w:val="center"/>
        <w:rPr>
          <w:sz w:val="28"/>
        </w:rPr>
      </w:pPr>
    </w:p>
    <w:p w:rsidR="00301A24" w:rsidRPr="00F4796E" w:rsidRDefault="00301A24" w:rsidP="00301A24">
      <w:pPr>
        <w:spacing w:line="24" w:lineRule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498"/>
        <w:gridCol w:w="2008"/>
        <w:gridCol w:w="905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95"/>
      </w:tblGrid>
      <w:tr w:rsidR="00560384" w:rsidRPr="00560384" w:rsidTr="00DF5626">
        <w:trPr>
          <w:trHeight w:val="315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Плановые значения показателей надежности, достижение которых предусмотрено в результате реализации мероприятий инвестиционной программы</w:t>
            </w:r>
          </w:p>
        </w:tc>
        <w:tc>
          <w:tcPr>
            <w:tcW w:w="446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1. Надежность (бесперебойность) снабжения потребителей услугами водоснабжения</w:t>
            </w:r>
          </w:p>
        </w:tc>
      </w:tr>
      <w:tr w:rsidR="00560384" w:rsidRPr="00560384" w:rsidTr="00DF5626">
        <w:trPr>
          <w:trHeight w:val="87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N п/п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Ед. изм.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Факт 2024 год</w:t>
            </w:r>
          </w:p>
        </w:tc>
        <w:tc>
          <w:tcPr>
            <w:tcW w:w="310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Плановые значения</w:t>
            </w:r>
          </w:p>
        </w:tc>
      </w:tr>
      <w:tr w:rsidR="00560384" w:rsidRPr="00560384" w:rsidTr="00DF5626">
        <w:trPr>
          <w:trHeight w:val="31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2025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2026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2027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2028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2029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2030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2031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2032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2033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2034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2035 год</w:t>
            </w:r>
          </w:p>
        </w:tc>
      </w:tr>
      <w:tr w:rsidR="00560384" w:rsidRPr="00560384" w:rsidTr="00DF5626">
        <w:trPr>
          <w:trHeight w:val="25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15</w:t>
            </w:r>
          </w:p>
        </w:tc>
      </w:tr>
      <w:tr w:rsidR="00560384" w:rsidRPr="00560384" w:rsidTr="00DF5626">
        <w:trPr>
          <w:trHeight w:val="63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Протяженность всех видов сетей водоснабжения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км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77,72</w:t>
            </w:r>
          </w:p>
        </w:tc>
      </w:tr>
      <w:tr w:rsidR="00560384" w:rsidRPr="00560384" w:rsidTr="00DF5626">
        <w:trPr>
          <w:trHeight w:val="31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Количество аварий на сетях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</w:t>
            </w:r>
          </w:p>
        </w:tc>
      </w:tr>
      <w:tr w:rsidR="00560384" w:rsidRPr="00560384" w:rsidTr="00DF5626">
        <w:trPr>
          <w:trHeight w:val="63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Аварийность системы водоснабжения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ед./км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0,11</w:t>
            </w:r>
          </w:p>
        </w:tc>
      </w:tr>
      <w:tr w:rsidR="00560384" w:rsidRPr="00560384" w:rsidTr="00DF5626">
        <w:trPr>
          <w:trHeight w:val="31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4.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Износ водопроводных сетей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84,40%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84,20%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84,00%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83,80%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83,60%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83,40%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83,20%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83,00%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82,80%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82,60%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82,40%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82,20%</w:t>
            </w:r>
          </w:p>
        </w:tc>
      </w:tr>
      <w:tr w:rsidR="00560384" w:rsidRPr="00560384" w:rsidTr="00DF5626">
        <w:trPr>
          <w:trHeight w:val="37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Поднято воды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3 313,07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4 125,84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4 107,99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4 107,93</w:t>
            </w:r>
          </w:p>
        </w:tc>
      </w:tr>
      <w:tr w:rsidR="00560384" w:rsidRPr="00560384" w:rsidTr="00DF5626">
        <w:trPr>
          <w:trHeight w:val="37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из подземных источников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1 439,79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4 125,84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4 107,99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4 107,93</w:t>
            </w:r>
          </w:p>
        </w:tc>
      </w:tr>
      <w:tr w:rsidR="00560384" w:rsidRPr="00560384" w:rsidTr="00DF5626">
        <w:trPr>
          <w:trHeight w:val="63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Пропущено сооружениями водоподготовки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</w:t>
            </w:r>
          </w:p>
        </w:tc>
      </w:tr>
      <w:tr w:rsidR="00560384" w:rsidRPr="00560384" w:rsidTr="00DF5626">
        <w:trPr>
          <w:trHeight w:val="37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7.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3 313,07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4 125,84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4 108,41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4 108,05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4 107,99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4 107,94</w:t>
            </w:r>
          </w:p>
        </w:tc>
      </w:tr>
      <w:tr w:rsidR="00DF5626" w:rsidRPr="00560384" w:rsidTr="00DF5626">
        <w:trPr>
          <w:trHeight w:val="7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26" w:rsidRPr="00560384" w:rsidRDefault="00DF5626" w:rsidP="00DF5626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626" w:rsidRPr="00560384" w:rsidRDefault="00DF5626" w:rsidP="00DF5626">
            <w:pPr>
              <w:jc w:val="center"/>
              <w:rPr>
                <w:iCs/>
                <w:sz w:val="20"/>
                <w:szCs w:val="20"/>
              </w:rPr>
            </w:pPr>
            <w:r w:rsidRPr="00560384">
              <w:rPr>
                <w:iCs/>
                <w:sz w:val="20"/>
                <w:szCs w:val="20"/>
              </w:rPr>
              <w:t>15</w:t>
            </w:r>
          </w:p>
        </w:tc>
      </w:tr>
      <w:tr w:rsidR="00560384" w:rsidRPr="00560384" w:rsidTr="00DF5626">
        <w:trPr>
          <w:trHeight w:val="63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Потери и неучтенные расходы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670,78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1 234,70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1 234,65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1 234,53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1 251,85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1 234,41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1 234,29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1 234,24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1 234,18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1 234,00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8"/>
              </w:rPr>
            </w:pPr>
            <w:r w:rsidRPr="00560384">
              <w:rPr>
                <w:sz w:val="18"/>
                <w:szCs w:val="18"/>
              </w:rPr>
              <w:t>1 233,94</w:t>
            </w:r>
          </w:p>
        </w:tc>
      </w:tr>
      <w:tr w:rsidR="00560384" w:rsidRPr="00560384" w:rsidTr="00DF5626">
        <w:trPr>
          <w:trHeight w:val="31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Уровень потерь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30,04</w:t>
            </w:r>
          </w:p>
        </w:tc>
      </w:tr>
      <w:tr w:rsidR="00560384" w:rsidRPr="00560384" w:rsidTr="00DF5626">
        <w:trPr>
          <w:trHeight w:val="37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Коэффициент потерь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  <w:r w:rsidRPr="00560384">
              <w:rPr>
                <w:sz w:val="20"/>
                <w:szCs w:val="20"/>
              </w:rPr>
              <w:t>/км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42,63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53,09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52,86</w:t>
            </w:r>
          </w:p>
        </w:tc>
      </w:tr>
      <w:tr w:rsidR="00560384" w:rsidRPr="00560384" w:rsidTr="00DF5626">
        <w:trPr>
          <w:trHeight w:val="31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446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2. Сбалансированность системы водоснабжения</w:t>
            </w:r>
          </w:p>
        </w:tc>
      </w:tr>
      <w:tr w:rsidR="00560384" w:rsidRPr="00560384" w:rsidTr="00DF5626">
        <w:trPr>
          <w:trHeight w:val="69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Установленная производительность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  <w:r w:rsidRPr="00560384">
              <w:rPr>
                <w:sz w:val="20"/>
                <w:szCs w:val="20"/>
              </w:rPr>
              <w:t>/</w:t>
            </w:r>
            <w:proofErr w:type="spellStart"/>
            <w:r w:rsidRPr="00560384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14,28</w:t>
            </w:r>
          </w:p>
        </w:tc>
      </w:tr>
      <w:tr w:rsidR="00560384" w:rsidRPr="00560384" w:rsidTr="00DF5626">
        <w:trPr>
          <w:trHeight w:val="85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Производственная производительность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  <w:r w:rsidRPr="00560384">
              <w:rPr>
                <w:sz w:val="20"/>
                <w:szCs w:val="20"/>
              </w:rPr>
              <w:t>/</w:t>
            </w:r>
            <w:proofErr w:type="spellStart"/>
            <w:r w:rsidRPr="00560384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9,90</w:t>
            </w:r>
          </w:p>
        </w:tc>
      </w:tr>
      <w:tr w:rsidR="00560384" w:rsidRPr="00560384" w:rsidTr="00DF5626">
        <w:trPr>
          <w:trHeight w:val="69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Фактическая производительность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  <w:r w:rsidRPr="00560384">
              <w:rPr>
                <w:sz w:val="20"/>
                <w:szCs w:val="20"/>
              </w:rPr>
              <w:t>/</w:t>
            </w:r>
            <w:proofErr w:type="spellStart"/>
            <w:r w:rsidRPr="00560384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8,67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8,84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8,93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9,39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9,58</w:t>
            </w:r>
          </w:p>
        </w:tc>
      </w:tr>
      <w:tr w:rsidR="00560384" w:rsidRPr="00560384" w:rsidTr="00DF5626">
        <w:trPr>
          <w:trHeight w:val="31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Уровень загрузки мощностей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86,70%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87,57%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88,45%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89,33%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90,23%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91,13%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92,04%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92,96%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93,89%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94,83%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95,78%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96,73%</w:t>
            </w:r>
          </w:p>
        </w:tc>
      </w:tr>
      <w:tr w:rsidR="00560384" w:rsidRPr="00560384" w:rsidTr="00DF5626">
        <w:trPr>
          <w:trHeight w:val="63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Объем реализации подготовленной воды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2 642,30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2 672,02</w:t>
            </w:r>
          </w:p>
        </w:tc>
      </w:tr>
      <w:tr w:rsidR="00560384" w:rsidRPr="00560384" w:rsidTr="00DF5626">
        <w:trPr>
          <w:trHeight w:val="37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в том числе населению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тыс. 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954,17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18"/>
                <w:szCs w:val="19"/>
              </w:rPr>
            </w:pPr>
            <w:r w:rsidRPr="00560384">
              <w:rPr>
                <w:sz w:val="18"/>
                <w:szCs w:val="19"/>
              </w:rPr>
              <w:t>975,58</w:t>
            </w:r>
          </w:p>
        </w:tc>
      </w:tr>
      <w:tr w:rsidR="00560384" w:rsidRPr="00560384" w:rsidTr="00DF5626">
        <w:trPr>
          <w:trHeight w:val="31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446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3. Качество оказываемых услуг</w:t>
            </w:r>
          </w:p>
        </w:tc>
      </w:tr>
      <w:tr w:rsidR="00560384" w:rsidRPr="00560384" w:rsidTr="00DF5626">
        <w:trPr>
          <w:trHeight w:val="94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 xml:space="preserve">Количество сделанных проб перед поступлением в сеть и в точках </w:t>
            </w:r>
            <w:proofErr w:type="spellStart"/>
            <w:r w:rsidRPr="00560384">
              <w:rPr>
                <w:sz w:val="20"/>
                <w:szCs w:val="20"/>
              </w:rPr>
              <w:t>водоразбора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668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692</w:t>
            </w:r>
          </w:p>
        </w:tc>
      </w:tr>
      <w:tr w:rsidR="00560384" w:rsidRPr="00560384" w:rsidTr="00DF5626">
        <w:trPr>
          <w:trHeight w:val="63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 xml:space="preserve">в </w:t>
            </w:r>
            <w:proofErr w:type="spellStart"/>
            <w:r w:rsidRPr="00560384">
              <w:rPr>
                <w:sz w:val="20"/>
                <w:szCs w:val="20"/>
              </w:rPr>
              <w:t>т.ч</w:t>
            </w:r>
            <w:proofErr w:type="spellEnd"/>
            <w:r w:rsidRPr="00560384">
              <w:rPr>
                <w:sz w:val="20"/>
                <w:szCs w:val="20"/>
              </w:rPr>
              <w:t>. соответствующих нормативам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668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672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682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692</w:t>
            </w:r>
          </w:p>
        </w:tc>
      </w:tr>
      <w:tr w:rsidR="00560384" w:rsidRPr="00560384" w:rsidTr="00DF5626">
        <w:trPr>
          <w:trHeight w:val="94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Отношение количества проб, соответствующих нормативам к общему количеству проб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100%</w:t>
            </w:r>
          </w:p>
        </w:tc>
      </w:tr>
      <w:tr w:rsidR="00560384" w:rsidRPr="00560384" w:rsidTr="00DF5626">
        <w:trPr>
          <w:trHeight w:val="315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446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4. Эффективность деятельности</w:t>
            </w:r>
          </w:p>
        </w:tc>
      </w:tr>
      <w:tr w:rsidR="00560384" w:rsidRPr="00560384" w:rsidTr="00DF5626">
        <w:trPr>
          <w:trHeight w:val="63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Расход электрической энергии, всего: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 xml:space="preserve">тыс. </w:t>
            </w:r>
            <w:proofErr w:type="spellStart"/>
            <w:r w:rsidRPr="00560384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2783,76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2676,00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2670,41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2664,79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2670,45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2653,62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2648,00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2642,41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2636,83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2631,21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2625,62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2620,04</w:t>
            </w:r>
          </w:p>
        </w:tc>
      </w:tr>
      <w:tr w:rsidR="00560384" w:rsidRPr="00560384" w:rsidTr="00DF5626">
        <w:trPr>
          <w:trHeight w:val="630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Эффективность использования энергии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proofErr w:type="spellStart"/>
            <w:r w:rsidRPr="00560384">
              <w:rPr>
                <w:sz w:val="20"/>
                <w:szCs w:val="20"/>
              </w:rPr>
              <w:t>кВтч</w:t>
            </w:r>
            <w:proofErr w:type="spellEnd"/>
            <w:r w:rsidRPr="00560384">
              <w:rPr>
                <w:sz w:val="20"/>
                <w:szCs w:val="20"/>
              </w:rPr>
              <w:t>/м</w:t>
            </w:r>
            <w:r w:rsidRPr="0056038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84" w:rsidRPr="00560384" w:rsidRDefault="00560384" w:rsidP="00560384">
            <w:pPr>
              <w:jc w:val="center"/>
              <w:rPr>
                <w:sz w:val="20"/>
                <w:szCs w:val="20"/>
              </w:rPr>
            </w:pPr>
            <w:r w:rsidRPr="00560384">
              <w:rPr>
                <w:sz w:val="20"/>
                <w:szCs w:val="20"/>
              </w:rPr>
              <w:t>0,64</w:t>
            </w:r>
          </w:p>
        </w:tc>
      </w:tr>
    </w:tbl>
    <w:p w:rsidR="00301A24" w:rsidRDefault="00301A24" w:rsidP="004548A5">
      <w:pPr>
        <w:jc w:val="center"/>
        <w:rPr>
          <w:sz w:val="28"/>
        </w:rPr>
      </w:pPr>
    </w:p>
    <w:p w:rsidR="00560384" w:rsidRDefault="00F4796E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F4796E" w:rsidRPr="0079619B" w:rsidTr="00F625C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Default="00F4796E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Default="00F4796E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Default="00F4796E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4796E" w:rsidRDefault="00F4796E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384" w:rsidRDefault="00560384" w:rsidP="00F625CE">
            <w:pPr>
              <w:widowControl w:val="0"/>
              <w:ind w:left="8079" w:hanging="8079"/>
              <w:rPr>
                <w:sz w:val="28"/>
              </w:rPr>
            </w:pPr>
          </w:p>
          <w:p w:rsidR="00560384" w:rsidRDefault="00560384" w:rsidP="00F625CE">
            <w:pPr>
              <w:widowControl w:val="0"/>
              <w:ind w:left="8079" w:hanging="8079"/>
              <w:rPr>
                <w:sz w:val="28"/>
              </w:rPr>
            </w:pPr>
          </w:p>
          <w:p w:rsidR="00F4796E" w:rsidRPr="0079619B" w:rsidRDefault="00F4796E" w:rsidP="00F625C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3 </w:t>
            </w:r>
            <w:r w:rsidRPr="0079619B">
              <w:rPr>
                <w:sz w:val="28"/>
              </w:rPr>
              <w:t>к приказу</w:t>
            </w:r>
          </w:p>
        </w:tc>
      </w:tr>
      <w:tr w:rsidR="00F4796E" w:rsidRPr="0079619B" w:rsidTr="00F625C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F4796E" w:rsidRPr="0079619B" w:rsidRDefault="00F4796E" w:rsidP="00F625C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F4796E" w:rsidRPr="0079619B" w:rsidTr="00F625C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4796E" w:rsidRPr="0079619B" w:rsidRDefault="00F4796E" w:rsidP="00F625C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F4796E" w:rsidRPr="00A61F98" w:rsidRDefault="00F4796E" w:rsidP="00F4796E">
      <w:pPr>
        <w:jc w:val="center"/>
        <w:rPr>
          <w:sz w:val="28"/>
          <w:highlight w:val="yellow"/>
        </w:rPr>
      </w:pPr>
    </w:p>
    <w:p w:rsidR="00F4796E" w:rsidRDefault="00672D26" w:rsidP="004548A5">
      <w:pPr>
        <w:jc w:val="center"/>
        <w:rPr>
          <w:sz w:val="28"/>
        </w:rPr>
      </w:pPr>
      <w:r>
        <w:rPr>
          <w:sz w:val="28"/>
        </w:rPr>
        <w:t xml:space="preserve">Плановые значения </w:t>
      </w:r>
      <w:r w:rsidR="00F4796E" w:rsidRPr="00F4796E">
        <w:rPr>
          <w:sz w:val="28"/>
        </w:rPr>
        <w:t>показателей надежности, качества, эффективности, достижение которых предусмотрено в результате реализации мероприят</w:t>
      </w:r>
      <w:r w:rsidR="000F1E02">
        <w:rPr>
          <w:sz w:val="28"/>
        </w:rPr>
        <w:t>ий инвестиционной программы АО «</w:t>
      </w:r>
      <w:proofErr w:type="spellStart"/>
      <w:r w:rsidR="000F1E02">
        <w:rPr>
          <w:sz w:val="28"/>
        </w:rPr>
        <w:t>Каминжиниринг</w:t>
      </w:r>
      <w:proofErr w:type="spellEnd"/>
      <w:r w:rsidR="000F1E02">
        <w:rPr>
          <w:sz w:val="28"/>
        </w:rPr>
        <w:t>»</w:t>
      </w:r>
      <w:r w:rsidR="00F4796E" w:rsidRPr="00F4796E">
        <w:rPr>
          <w:sz w:val="28"/>
        </w:rPr>
        <w:t xml:space="preserve"> в сфере водоотведения на территории </w:t>
      </w:r>
      <w:proofErr w:type="spellStart"/>
      <w:r w:rsidR="00F4796E" w:rsidRPr="00F4796E">
        <w:rPr>
          <w:sz w:val="28"/>
        </w:rPr>
        <w:t>Вилючинского</w:t>
      </w:r>
      <w:proofErr w:type="spellEnd"/>
      <w:r w:rsidR="00F4796E" w:rsidRPr="00F4796E">
        <w:rPr>
          <w:sz w:val="28"/>
        </w:rPr>
        <w:t xml:space="preserve"> городского округа на 2025-2035 годы</w:t>
      </w:r>
    </w:p>
    <w:p w:rsidR="00F4796E" w:rsidRDefault="00F4796E" w:rsidP="004548A5">
      <w:pPr>
        <w:jc w:val="center"/>
        <w:rPr>
          <w:sz w:val="28"/>
        </w:rPr>
      </w:pPr>
    </w:p>
    <w:p w:rsidR="00A04FD6" w:rsidRDefault="00A04FD6" w:rsidP="00A04FD6">
      <w:pPr>
        <w:spacing w:line="24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33"/>
        <w:gridCol w:w="533"/>
        <w:gridCol w:w="1954"/>
        <w:gridCol w:w="835"/>
        <w:gridCol w:w="996"/>
        <w:gridCol w:w="851"/>
        <w:gridCol w:w="851"/>
        <w:gridCol w:w="848"/>
        <w:gridCol w:w="965"/>
        <w:gridCol w:w="876"/>
        <w:gridCol w:w="851"/>
        <w:gridCol w:w="851"/>
        <w:gridCol w:w="851"/>
        <w:gridCol w:w="883"/>
        <w:gridCol w:w="974"/>
        <w:gridCol w:w="1009"/>
      </w:tblGrid>
      <w:tr w:rsidR="0056164B" w:rsidRPr="0056164B" w:rsidTr="0056164B">
        <w:trPr>
          <w:trHeight w:val="70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Плановые значения показателей надежности, достижение которых предусмотрено в результате реализации мероприятий инвестиционной программы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N п/п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Ед. изм.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Факт 2024 год</w:t>
            </w:r>
          </w:p>
        </w:tc>
        <w:tc>
          <w:tcPr>
            <w:tcW w:w="31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Плановые значения</w:t>
            </w:r>
          </w:p>
        </w:tc>
      </w:tr>
      <w:tr w:rsidR="0056164B" w:rsidRPr="0056164B" w:rsidTr="0056164B">
        <w:trPr>
          <w:trHeight w:val="31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2025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2026 год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2027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2028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2029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2030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2031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2032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2033 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2034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2035 год</w:t>
            </w:r>
          </w:p>
        </w:tc>
      </w:tr>
      <w:tr w:rsidR="0056164B" w:rsidRPr="0056164B" w:rsidTr="0056164B">
        <w:trPr>
          <w:trHeight w:val="25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15</w:t>
            </w:r>
          </w:p>
        </w:tc>
      </w:tr>
      <w:tr w:rsidR="0056164B" w:rsidRPr="0056164B" w:rsidTr="0056164B">
        <w:trPr>
          <w:trHeight w:val="31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448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1. Надежность (бесперебойность) снабжения потребителей услугами водоотведения</w:t>
            </w:r>
          </w:p>
        </w:tc>
      </w:tr>
      <w:tr w:rsidR="0056164B" w:rsidRPr="0056164B" w:rsidTr="0056164B">
        <w:trPr>
          <w:trHeight w:val="94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Протяженность всех видов сетей водоотведения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км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37,15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Количество аварий и засоров на сетях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ед.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2019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1999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1979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1959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1939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1920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1901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1882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1863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1844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1826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1808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Аварийность системы водоотведения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proofErr w:type="spellStart"/>
            <w:r w:rsidRPr="0056164B">
              <w:rPr>
                <w:sz w:val="20"/>
                <w:szCs w:val="20"/>
              </w:rPr>
              <w:t>ед</w:t>
            </w:r>
            <w:proofErr w:type="spellEnd"/>
            <w:r w:rsidRPr="0056164B">
              <w:rPr>
                <w:sz w:val="20"/>
                <w:szCs w:val="20"/>
              </w:rPr>
              <w:t>/км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54,35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53,80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53,27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52,73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52,21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51,68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51,17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50,66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50,15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49,65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49,15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48,66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4.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Износ канализационных сетей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84,4%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84,3%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84,2%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84,1%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84,0%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83,9%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83,8%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83,7%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83,6%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83,5%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83,4%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83,3%</w:t>
            </w:r>
          </w:p>
        </w:tc>
      </w:tr>
      <w:tr w:rsidR="0056164B" w:rsidRPr="0056164B" w:rsidTr="0056164B">
        <w:trPr>
          <w:trHeight w:val="1571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Пропущено сточных вод через очистные, всего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8,64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</w:tr>
      <w:tr w:rsidR="0056164B" w:rsidRPr="0056164B" w:rsidTr="0056164B">
        <w:trPr>
          <w:trHeight w:val="7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4B" w:rsidRPr="0056164B" w:rsidRDefault="0056164B" w:rsidP="0056164B">
            <w:pPr>
              <w:jc w:val="center"/>
              <w:rPr>
                <w:iCs/>
                <w:sz w:val="20"/>
                <w:szCs w:val="20"/>
              </w:rPr>
            </w:pPr>
            <w:r w:rsidRPr="0056164B">
              <w:rPr>
                <w:iCs/>
                <w:sz w:val="20"/>
                <w:szCs w:val="20"/>
              </w:rPr>
              <w:t>15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Принято сточных вод от абонентов, всего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2 137,29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</w:tr>
      <w:tr w:rsidR="0056164B" w:rsidRPr="0056164B" w:rsidTr="0056164B">
        <w:trPr>
          <w:trHeight w:val="94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7.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Пропущено через собственные очистные сооружения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8,64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583,56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8.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Передано сточных вод сторонним организациям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</w:tr>
      <w:tr w:rsidR="0056164B" w:rsidRPr="0056164B" w:rsidTr="0056164B">
        <w:trPr>
          <w:trHeight w:val="37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Сброшено без очистки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2128,65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992,96</w:t>
            </w:r>
          </w:p>
        </w:tc>
      </w:tr>
      <w:tr w:rsidR="0056164B" w:rsidRPr="0056164B" w:rsidTr="0056164B">
        <w:trPr>
          <w:trHeight w:val="7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4482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2. Сбалансированность системы водоотведения</w:t>
            </w:r>
          </w:p>
        </w:tc>
      </w:tr>
      <w:tr w:rsidR="0056164B" w:rsidRPr="0056164B" w:rsidTr="0056164B">
        <w:trPr>
          <w:trHeight w:val="32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Установленная производительность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  <w:r w:rsidRPr="0056164B">
              <w:rPr>
                <w:sz w:val="20"/>
                <w:szCs w:val="20"/>
              </w:rPr>
              <w:t>/</w:t>
            </w:r>
            <w:proofErr w:type="spellStart"/>
            <w:r w:rsidRPr="0056164B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36,61</w:t>
            </w:r>
          </w:p>
        </w:tc>
      </w:tr>
      <w:tr w:rsidR="0056164B" w:rsidRPr="0056164B" w:rsidTr="0056164B">
        <w:trPr>
          <w:trHeight w:val="27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Производственная производительность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  <w:r w:rsidRPr="0056164B">
              <w:rPr>
                <w:sz w:val="20"/>
                <w:szCs w:val="20"/>
              </w:rPr>
              <w:t>/</w:t>
            </w:r>
            <w:proofErr w:type="spellStart"/>
            <w:r w:rsidRPr="0056164B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9,84</w:t>
            </w:r>
          </w:p>
        </w:tc>
      </w:tr>
      <w:tr w:rsidR="0056164B" w:rsidRPr="0056164B" w:rsidTr="0056164B">
        <w:trPr>
          <w:trHeight w:val="69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Фактическая производительность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  <w:r w:rsidRPr="0056164B">
              <w:rPr>
                <w:sz w:val="20"/>
                <w:szCs w:val="20"/>
              </w:rPr>
              <w:t>/</w:t>
            </w:r>
            <w:proofErr w:type="spellStart"/>
            <w:r w:rsidRPr="0056164B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6,5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4.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Уровень загрузки мощностей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59,51%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60,10%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60,70%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61,31%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61,92%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62,54%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63,17%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63,80%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64,44%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65,08%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65,73%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66,39%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5.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Объем принятых стоков всего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2 137,29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1 576,51</w:t>
            </w:r>
          </w:p>
        </w:tc>
      </w:tr>
      <w:tr w:rsidR="0056164B" w:rsidRPr="0056164B" w:rsidTr="0056164B">
        <w:trPr>
          <w:trHeight w:val="37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6.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в том числе населению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тыс. 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1 253,48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1 291,80</w:t>
            </w:r>
          </w:p>
        </w:tc>
      </w:tr>
      <w:tr w:rsidR="0056164B" w:rsidRPr="0056164B" w:rsidTr="0056164B">
        <w:trPr>
          <w:trHeight w:val="7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448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3. Качество оказываемых услуг</w:t>
            </w:r>
          </w:p>
        </w:tc>
      </w:tr>
      <w:tr w:rsidR="0056164B" w:rsidRPr="0056164B" w:rsidTr="0056164B">
        <w:trPr>
          <w:trHeight w:val="7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Количество сделанных проб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ед.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36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 xml:space="preserve">В </w:t>
            </w:r>
            <w:proofErr w:type="spellStart"/>
            <w:r w:rsidRPr="0056164B">
              <w:rPr>
                <w:sz w:val="20"/>
                <w:szCs w:val="20"/>
              </w:rPr>
              <w:t>т.ч</w:t>
            </w:r>
            <w:proofErr w:type="spellEnd"/>
            <w:r w:rsidRPr="0056164B">
              <w:rPr>
                <w:sz w:val="20"/>
                <w:szCs w:val="20"/>
              </w:rPr>
              <w:t>. соответствующих нормативам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ед.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12</w:t>
            </w:r>
          </w:p>
        </w:tc>
      </w:tr>
      <w:tr w:rsidR="0056164B" w:rsidRPr="0056164B" w:rsidTr="0056164B">
        <w:trPr>
          <w:trHeight w:val="126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Отношение количества проб, соответствующих нормативам к общему количеству проб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0,00%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33,33%</w:t>
            </w:r>
          </w:p>
        </w:tc>
      </w:tr>
      <w:tr w:rsidR="0056164B" w:rsidRPr="0056164B" w:rsidTr="0056164B">
        <w:trPr>
          <w:trHeight w:val="31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448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4. Эффективность деятельности</w:t>
            </w:r>
          </w:p>
        </w:tc>
      </w:tr>
      <w:tr w:rsidR="0056164B" w:rsidRPr="0056164B" w:rsidTr="0056164B">
        <w:trPr>
          <w:trHeight w:val="63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Расход электрической энергии, всего: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 xml:space="preserve">тыс. </w:t>
            </w:r>
            <w:proofErr w:type="spellStart"/>
            <w:r w:rsidRPr="0056164B"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899,34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18"/>
                <w:szCs w:val="18"/>
              </w:rPr>
            </w:pPr>
            <w:r w:rsidRPr="0056164B">
              <w:rPr>
                <w:sz w:val="18"/>
                <w:szCs w:val="18"/>
              </w:rPr>
              <w:t>1 735,86</w:t>
            </w:r>
          </w:p>
        </w:tc>
      </w:tr>
      <w:tr w:rsidR="0056164B" w:rsidRPr="0056164B" w:rsidTr="0056164B">
        <w:trPr>
          <w:trHeight w:val="315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4B" w:rsidRPr="0056164B" w:rsidRDefault="0056164B" w:rsidP="005616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2.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и очистки сточных вод, на единицу объема транспортируемых сточных вод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proofErr w:type="spellStart"/>
            <w:r w:rsidRPr="0056164B">
              <w:rPr>
                <w:sz w:val="20"/>
                <w:szCs w:val="20"/>
              </w:rPr>
              <w:t>кВтч</w:t>
            </w:r>
            <w:proofErr w:type="spellEnd"/>
            <w:r w:rsidRPr="0056164B">
              <w:rPr>
                <w:sz w:val="20"/>
                <w:szCs w:val="20"/>
              </w:rPr>
              <w:t>/м</w:t>
            </w:r>
            <w:r w:rsidRPr="005616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0,42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B" w:rsidRPr="0056164B" w:rsidRDefault="0056164B" w:rsidP="0056164B">
            <w:pPr>
              <w:jc w:val="center"/>
              <w:rPr>
                <w:sz w:val="20"/>
                <w:szCs w:val="20"/>
              </w:rPr>
            </w:pPr>
            <w:r w:rsidRPr="0056164B">
              <w:rPr>
                <w:sz w:val="20"/>
                <w:szCs w:val="20"/>
              </w:rPr>
              <w:t>1,02</w:t>
            </w:r>
          </w:p>
        </w:tc>
      </w:tr>
    </w:tbl>
    <w:p w:rsidR="00F4796E" w:rsidRDefault="00F4796E" w:rsidP="004548A5">
      <w:pPr>
        <w:jc w:val="center"/>
        <w:rPr>
          <w:sz w:val="28"/>
        </w:rPr>
      </w:pPr>
    </w:p>
    <w:p w:rsidR="000F1E02" w:rsidRDefault="000F1E02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0F1E02" w:rsidRPr="0079619B" w:rsidTr="00F625C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Default="000F1E02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Default="000F1E02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Default="000F1E02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0F1E02" w:rsidRDefault="000F1E02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4 </w:t>
            </w:r>
            <w:r w:rsidRPr="0079619B">
              <w:rPr>
                <w:sz w:val="28"/>
              </w:rPr>
              <w:t>к приказу</w:t>
            </w:r>
          </w:p>
        </w:tc>
      </w:tr>
      <w:tr w:rsidR="000F1E02" w:rsidRPr="0079619B" w:rsidTr="00F625C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0F1E02" w:rsidRPr="0079619B" w:rsidRDefault="000F1E02" w:rsidP="00F625CE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0F1E02" w:rsidRPr="0079619B" w:rsidTr="00F625C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0F1E02" w:rsidRPr="0079619B" w:rsidRDefault="000F1E02" w:rsidP="00F625C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0F1E02" w:rsidRPr="00A61F98" w:rsidRDefault="000F1E02" w:rsidP="000F1E02">
      <w:pPr>
        <w:jc w:val="center"/>
        <w:rPr>
          <w:sz w:val="28"/>
          <w:highlight w:val="yellow"/>
        </w:rPr>
      </w:pPr>
    </w:p>
    <w:p w:rsidR="000F1E02" w:rsidRDefault="000F1E02" w:rsidP="000F1E02">
      <w:pPr>
        <w:jc w:val="center"/>
        <w:rPr>
          <w:sz w:val="28"/>
        </w:rPr>
      </w:pPr>
      <w:r>
        <w:rPr>
          <w:sz w:val="28"/>
        </w:rPr>
        <w:t>Перечень мероприятий инвестиционной программы</w:t>
      </w:r>
    </w:p>
    <w:p w:rsidR="000F1E02" w:rsidRDefault="000F1E02" w:rsidP="000F1E02">
      <w:pPr>
        <w:jc w:val="center"/>
        <w:rPr>
          <w:sz w:val="28"/>
        </w:rPr>
      </w:pPr>
      <w:r>
        <w:rPr>
          <w:sz w:val="28"/>
        </w:rPr>
        <w:t>АО 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 xml:space="preserve">» в сфере водоснабжения </w:t>
      </w:r>
      <w:r w:rsidRPr="00F4796E">
        <w:rPr>
          <w:sz w:val="28"/>
        </w:rPr>
        <w:t xml:space="preserve">на территории </w:t>
      </w:r>
      <w:proofErr w:type="spellStart"/>
      <w:r w:rsidRPr="00F4796E">
        <w:rPr>
          <w:sz w:val="28"/>
        </w:rPr>
        <w:t>Вилючинского</w:t>
      </w:r>
      <w:proofErr w:type="spellEnd"/>
      <w:r w:rsidRPr="00F4796E">
        <w:rPr>
          <w:sz w:val="28"/>
        </w:rPr>
        <w:t xml:space="preserve"> городского округа на 2025-2035 годы</w:t>
      </w:r>
    </w:p>
    <w:p w:rsidR="00F4796E" w:rsidRDefault="00F4796E" w:rsidP="004548A5">
      <w:pPr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"/>
        <w:gridCol w:w="2693"/>
        <w:gridCol w:w="1559"/>
        <w:gridCol w:w="3686"/>
        <w:gridCol w:w="1276"/>
        <w:gridCol w:w="992"/>
        <w:gridCol w:w="1134"/>
        <w:gridCol w:w="1134"/>
        <w:gridCol w:w="1418"/>
        <w:gridCol w:w="1159"/>
      </w:tblGrid>
      <w:tr w:rsidR="00B02CD6" w:rsidRPr="00B02CD6" w:rsidTr="00B02CD6">
        <w:trPr>
          <w:trHeight w:val="315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№</w:t>
            </w:r>
            <w:r w:rsidRPr="00B02CD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Наименование</w:t>
            </w:r>
            <w:r w:rsidRPr="00B02CD6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Обоснование необходимости  реализации мероприятий</w:t>
            </w:r>
          </w:p>
        </w:tc>
        <w:tc>
          <w:tcPr>
            <w:tcW w:w="14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Год начала реализации мероприятия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Год окончания реализации мероприятия</w:t>
            </w:r>
          </w:p>
        </w:tc>
      </w:tr>
      <w:tr w:rsidR="00B02CD6" w:rsidRPr="00B02CD6" w:rsidTr="00EA3B0B">
        <w:trPr>
          <w:trHeight w:val="315"/>
        </w:trPr>
        <w:tc>
          <w:tcPr>
            <w:tcW w:w="222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Наименование показателя (мощность, протяженность, диаметр, и т.п.)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Ед.</w:t>
            </w:r>
            <w:r w:rsidRPr="00B02CD6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50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1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4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2CD6" w:rsidRDefault="00B02CD6" w:rsidP="00B02CD6">
      <w:pPr>
        <w:spacing w:line="24" w:lineRule="auto"/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693"/>
        <w:gridCol w:w="2695"/>
        <w:gridCol w:w="1558"/>
        <w:gridCol w:w="3687"/>
        <w:gridCol w:w="1275"/>
        <w:gridCol w:w="992"/>
        <w:gridCol w:w="1133"/>
        <w:gridCol w:w="1137"/>
        <w:gridCol w:w="1417"/>
        <w:gridCol w:w="1155"/>
      </w:tblGrid>
      <w:tr w:rsidR="00B02CD6" w:rsidRPr="00B02CD6" w:rsidTr="00EA3B0B">
        <w:trPr>
          <w:trHeight w:val="315"/>
          <w:tblHeader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3</w:t>
            </w:r>
          </w:p>
        </w:tc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4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7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9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10</w:t>
            </w:r>
          </w:p>
        </w:tc>
      </w:tr>
      <w:tr w:rsidR="00B02CD6" w:rsidRPr="00B02CD6" w:rsidTr="00B02CD6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Группа 1. Строительство, модернизация и (или) реконструкция объектов централизованных систем водоснабжения в целях подключения объектов капитального строительства абонентов с указанием объектов централизованных систем водоснабжения,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</w:t>
            </w:r>
            <w:r>
              <w:rPr>
                <w:b/>
                <w:bCs/>
                <w:sz w:val="20"/>
                <w:szCs w:val="20"/>
              </w:rPr>
              <w:t>ьства абонентов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B02CD6" w:rsidRPr="00B02CD6" w:rsidTr="00B02CD6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Всего по группе 1.</w:t>
            </w:r>
          </w:p>
        </w:tc>
      </w:tr>
      <w:tr w:rsidR="004E4B02" w:rsidRPr="00B02CD6" w:rsidTr="004E4B02">
        <w:trPr>
          <w:trHeight w:val="49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E4B02" w:rsidRPr="00B02CD6" w:rsidRDefault="004E4B02" w:rsidP="004E4B02">
            <w:pPr>
              <w:rPr>
                <w:color w:val="000000"/>
                <w:sz w:val="20"/>
                <w:szCs w:val="20"/>
              </w:rPr>
            </w:pPr>
            <w:r w:rsidRPr="004E4B02">
              <w:rPr>
                <w:b/>
                <w:bCs/>
                <w:sz w:val="20"/>
                <w:szCs w:val="20"/>
              </w:rPr>
              <w:t>Группа 2. Строительство новых объектов централизованных систем водоснабжения,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B02CD6" w:rsidRPr="00B02CD6" w:rsidTr="00EA3B0B">
        <w:trPr>
          <w:trHeight w:val="49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ПСД на бурение шести скважин р-н  ВНС-79 ( I   и   II этапа)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водозабор Сельдевый-2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Развитие системы водоснабжения, повышение качества и надежности предоставления услуг водоснабжения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глубина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9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 Бурение шести скважин р-н  ВНС-79 ( I   и   II этапа)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водозабор Сельдевый-2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Развитие системы водоснабжения, повышение качества и надежности предоставления услуг водоснабжения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глубина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2025, 2028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2026, 2030</w:t>
            </w:r>
          </w:p>
        </w:tc>
      </w:tr>
      <w:tr w:rsidR="00B02CD6" w:rsidRPr="00B02CD6" w:rsidTr="00EA3B0B">
        <w:trPr>
          <w:trHeight w:val="78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CE68A5">
        <w:trPr>
          <w:trHeight w:val="616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49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ПСД на строительство инженерных сетей к шести новым скважинам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водозабор Сельдевый-2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Развитие системы водоснабжения, повышение качества и надежности предоставления услуг водоснабжения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 2027</w:t>
            </w:r>
          </w:p>
        </w:tc>
      </w:tr>
      <w:tr w:rsidR="00B02CD6" w:rsidRPr="00B02CD6" w:rsidTr="00EA3B0B">
        <w:trPr>
          <w:trHeight w:val="90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2.4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Строительство инженерных сетей к шести новым скважинам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водозабор Сельдевый-2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Развитие системы водоснабжения, повышение качества и надежности предоставления услуг водоснабжения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протяженность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км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1,2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2025, 2029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2027, 2031</w:t>
            </w:r>
          </w:p>
        </w:tc>
      </w:tr>
      <w:tr w:rsidR="00B02CD6" w:rsidRPr="00B02CD6" w:rsidTr="00EA3B0B">
        <w:trPr>
          <w:trHeight w:val="8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ПСД на строительство двух резервуаров по 1000 м3 каждый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 водозабор Сельдевый-2  (рядом с ВНС-II подъема)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Строительство современных резервуаров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4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Строительство двух резервуаров по 1000 м3 каждый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 водозабор Сельдевый-2  (рядом с ВНС-II подъема)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Строительство современных резервуаров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43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ПСД на строительство одного резервуара по 1000 м3 (дождевой)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 водозабор Сельдевый-2  (рядом с ВНС-II подъема)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Строительство современных резервуаров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45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Строительство одного резервуара  1000 м3  (дождевой)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 водозабор Сельдевый-2  (рядом с ВНС-II подъема)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Строительство современных резервуаров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B02CD6" w:rsidRPr="00B02CD6" w:rsidTr="007D2EBA">
        <w:trPr>
          <w:trHeight w:val="1527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9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ПСД на строительство </w:t>
            </w:r>
            <w:proofErr w:type="spellStart"/>
            <w:r w:rsidRPr="00B02CD6">
              <w:rPr>
                <w:color w:val="000000"/>
                <w:sz w:val="20"/>
                <w:szCs w:val="20"/>
              </w:rPr>
              <w:t>водонасосной</w:t>
            </w:r>
            <w:proofErr w:type="spellEnd"/>
            <w:r w:rsidRPr="00B02CD6">
              <w:rPr>
                <w:color w:val="000000"/>
                <w:sz w:val="20"/>
                <w:szCs w:val="20"/>
              </w:rPr>
              <w:t xml:space="preserve"> станции II подъема  с </w:t>
            </w:r>
            <w:proofErr w:type="spellStart"/>
            <w:r w:rsidRPr="00B02CD6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B02CD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 водозабор Сельдевый-2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Для определения содержания остаточного хлора на соответствие СанПиН 2.1.4.1074-01 необходимо дооснащение </w:t>
            </w:r>
            <w:proofErr w:type="spellStart"/>
            <w:r w:rsidRPr="00B02CD6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B02CD6">
              <w:rPr>
                <w:color w:val="000000"/>
                <w:sz w:val="20"/>
                <w:szCs w:val="20"/>
              </w:rPr>
              <w:t xml:space="preserve"> автоматическим анализатором хлора.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производительность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тыс. м3/ч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B02CD6" w:rsidRPr="00B02CD6" w:rsidTr="00EA3B0B">
        <w:trPr>
          <w:trHeight w:val="97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B02CD6">
              <w:rPr>
                <w:color w:val="000000"/>
                <w:sz w:val="20"/>
                <w:szCs w:val="20"/>
              </w:rPr>
              <w:t>водонасосной</w:t>
            </w:r>
            <w:proofErr w:type="spellEnd"/>
            <w:r w:rsidRPr="00B02CD6">
              <w:rPr>
                <w:color w:val="000000"/>
                <w:sz w:val="20"/>
                <w:szCs w:val="20"/>
              </w:rPr>
              <w:t xml:space="preserve"> станции II подъема  с </w:t>
            </w:r>
            <w:proofErr w:type="spellStart"/>
            <w:r w:rsidRPr="00B02CD6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B02CD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 водозабор Сельдевый-2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Для определения содержания остаточного хлора на соответствие СанПиН 2.1.4.1074-01 необходимо дооснащение </w:t>
            </w:r>
            <w:proofErr w:type="spellStart"/>
            <w:r w:rsidRPr="00B02CD6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B02CD6">
              <w:rPr>
                <w:color w:val="000000"/>
                <w:sz w:val="20"/>
                <w:szCs w:val="20"/>
              </w:rPr>
              <w:t xml:space="preserve"> автоматическим анализатором хлора.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тыс. м3/ч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0,758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2031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2032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ПСД на строительство ВНС-III подъема и двух резервуаров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ж/р. Рыбачий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Развитие системы водоснабжения, строительство современных резервуаров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производительность,  объем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0,385 / 2000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2032</w:t>
            </w:r>
          </w:p>
        </w:tc>
      </w:tr>
      <w:tr w:rsidR="00B02CD6" w:rsidRPr="00B02CD6" w:rsidTr="00EA3B0B">
        <w:trPr>
          <w:trHeight w:val="75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42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2.12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Строительство ВНС-III подъема  и двух резервуаров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ж/р. Рыбачий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Развитие системы водоснабжения, строительство современных резервуаров 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производительность,  объем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м3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0,385 / 2000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2033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2035</w:t>
            </w:r>
          </w:p>
        </w:tc>
      </w:tr>
      <w:tr w:rsidR="00B02CD6" w:rsidRPr="00B02CD6" w:rsidTr="00EA3B0B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  <w:tr w:rsidR="00B02CD6" w:rsidRPr="00B02CD6" w:rsidTr="007D2EBA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  <w:tr w:rsidR="00B02CD6" w:rsidRPr="00B02CD6" w:rsidTr="00CE68A5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Всего по группе 2.</w:t>
            </w:r>
          </w:p>
        </w:tc>
      </w:tr>
      <w:tr w:rsidR="00B02CD6" w:rsidRPr="00B02CD6" w:rsidTr="00B02CD6">
        <w:trPr>
          <w:trHeight w:val="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Группа 3. Модернизация или реконструкция существующих объектов централизованных систем водоснабжения в целях снижения уровня износа существующих объектов</w:t>
            </w:r>
          </w:p>
        </w:tc>
      </w:tr>
      <w:tr w:rsidR="00B02CD6" w:rsidRPr="00B02CD6" w:rsidTr="00EA3B0B">
        <w:trPr>
          <w:trHeight w:val="48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Реконструкция здания ВНС-13 лесной массив 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ж/р. Приморский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Обеспечение надежного и бесперебойного оказания услуг потребителям, снижение износа объектов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износ объекта 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B02CD6" w:rsidRPr="00B02CD6" w:rsidTr="007D2EBA">
        <w:trPr>
          <w:trHeight w:val="78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7D2EBA">
        <w:trPr>
          <w:trHeight w:val="23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 xml:space="preserve">Реконструкция  участка сетей водоснабжения от ВК №32 до ВК №39 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ул. Приморская,7-8, ул. Кронштадтская 7-8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Обеспечение надежного и бесперебойного оказания услуг потребителям, снижение износа сетей, увеличение пропускной способности сетей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02CD6">
              <w:rPr>
                <w:color w:val="000000"/>
                <w:sz w:val="20"/>
                <w:szCs w:val="20"/>
              </w:rPr>
              <w:t>п.м</w:t>
            </w:r>
            <w:proofErr w:type="spellEnd"/>
            <w:r w:rsidRPr="00B02CD6">
              <w:rPr>
                <w:color w:val="000000"/>
                <w:sz w:val="20"/>
                <w:szCs w:val="20"/>
              </w:rPr>
              <w:t>. /  диаметр трубы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465 / 150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465 / 180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7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D54647" w:rsidP="00B02C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Реконструкция водозабора «Приморский» (разработка ПСД проекта)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ж/р. Приморский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Реконструкция с заменой устаревшего и выработавшего эксплуатационный ресурс оборудования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износ объекта 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02CD6" w:rsidRPr="00B02CD6" w:rsidTr="00EA3B0B">
        <w:trPr>
          <w:trHeight w:val="91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9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61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ж/р. Приморский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Соблюдение поясов ЗСО с целью санитарной охраны от загрязнения источников водоснабжения и водопроводных сооружений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износ объекта 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2025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2025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6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89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ж/р. Приморский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Соблюдение поясов ЗСО с целью санитарной охраны от загрязнения источников водоснабжения и водопроводных сооружений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износ объекта 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36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512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ж/р. Приморский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Соблюдение поясов ЗСО с целью санитарной охраны от загрязнения источников водоснабжения и водопроводных сооружений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износ объекта 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2027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2027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  <w:tr w:rsidR="00B02CD6" w:rsidRPr="00B02CD6" w:rsidTr="00EA3B0B">
        <w:trPr>
          <w:trHeight w:val="405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3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ж/р. Приморский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Соблюдение поясов ЗСО с целью санитарной охраны от загрязнения источников водоснабжения и водопроводных сооружений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 xml:space="preserve">износ объекта 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color w:val="000000"/>
                <w:sz w:val="20"/>
                <w:szCs w:val="20"/>
              </w:rPr>
            </w:pPr>
            <w:r w:rsidRPr="00B02C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2028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  <w:r w:rsidRPr="00B02CD6">
              <w:rPr>
                <w:sz w:val="20"/>
                <w:szCs w:val="20"/>
              </w:rPr>
              <w:t>2028</w:t>
            </w:r>
          </w:p>
        </w:tc>
      </w:tr>
      <w:tr w:rsidR="00B02CD6" w:rsidRPr="00B02CD6" w:rsidTr="00CE68A5">
        <w:trPr>
          <w:trHeight w:val="464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  <w:tr w:rsidR="00B02CD6" w:rsidRPr="00B02CD6" w:rsidTr="00CE68A5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Всего по группе 3.</w:t>
            </w:r>
          </w:p>
        </w:tc>
      </w:tr>
      <w:tr w:rsidR="00B02CD6" w:rsidRPr="00B02CD6" w:rsidTr="00CE68A5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 xml:space="preserve">Группа 4. Осуществление мероприятий, направленных на повышение экологической эффективности, достижения плановых показателей надежности, качества и </w:t>
            </w:r>
            <w:proofErr w:type="spellStart"/>
            <w:r w:rsidRPr="00B02CD6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B02CD6">
              <w:rPr>
                <w:b/>
                <w:bCs/>
                <w:sz w:val="20"/>
                <w:szCs w:val="20"/>
              </w:rPr>
              <w:t xml:space="preserve"> объектов централизованных систем водоснабжения, не включенных в прочие группы мероприятий</w:t>
            </w:r>
          </w:p>
        </w:tc>
      </w:tr>
      <w:tr w:rsidR="00B02CD6" w:rsidRPr="00B02CD6" w:rsidTr="00CE68A5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Всего по группе 4.</w:t>
            </w:r>
          </w:p>
        </w:tc>
      </w:tr>
      <w:tr w:rsidR="00B02CD6" w:rsidRPr="00B02CD6" w:rsidTr="00CE68A5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Группа 5. Вывод из эксплуатации, консервация и демонтаж объектов централизованных систем водоснабжения</w:t>
            </w:r>
          </w:p>
        </w:tc>
      </w:tr>
      <w:tr w:rsidR="00B02CD6" w:rsidRPr="00B02CD6" w:rsidTr="00CE68A5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Всего по группе 5.</w:t>
            </w:r>
          </w:p>
        </w:tc>
      </w:tr>
      <w:tr w:rsidR="00B02CD6" w:rsidRPr="00B02CD6" w:rsidTr="00CE68A5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b/>
                <w:bCs/>
                <w:sz w:val="20"/>
                <w:szCs w:val="20"/>
              </w:rPr>
            </w:pPr>
            <w:r w:rsidRPr="00B02CD6"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</w:tr>
      <w:tr w:rsidR="00B02CD6" w:rsidRPr="00B02CD6" w:rsidTr="00EA3B0B">
        <w:trPr>
          <w:trHeight w:val="210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CD6" w:rsidRPr="00B02CD6" w:rsidRDefault="00B02CD6" w:rsidP="00B02CD6">
            <w:pPr>
              <w:rPr>
                <w:sz w:val="20"/>
                <w:szCs w:val="20"/>
              </w:rPr>
            </w:pPr>
          </w:p>
        </w:tc>
      </w:tr>
    </w:tbl>
    <w:p w:rsidR="00F4796E" w:rsidRDefault="00C55F4C" w:rsidP="00C55F4C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C55F4C" w:rsidRDefault="00C55F4C" w:rsidP="00C55F4C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C55F4C" w:rsidRDefault="00C55F4C" w:rsidP="004548A5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980"/>
        <w:gridCol w:w="1178"/>
        <w:gridCol w:w="1641"/>
        <w:gridCol w:w="1227"/>
        <w:gridCol w:w="1241"/>
        <w:gridCol w:w="1125"/>
        <w:gridCol w:w="1125"/>
        <w:gridCol w:w="1125"/>
        <w:gridCol w:w="1125"/>
        <w:gridCol w:w="1118"/>
        <w:gridCol w:w="1128"/>
        <w:gridCol w:w="1011"/>
      </w:tblGrid>
      <w:tr w:rsidR="00C55F4C" w:rsidRPr="00C55F4C" w:rsidTr="007C7990">
        <w:trPr>
          <w:trHeight w:val="300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№</w:t>
            </w:r>
            <w:r w:rsidRPr="00C55F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Наименование</w:t>
            </w:r>
            <w:r w:rsidRPr="00C55F4C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414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Объем финансирования, тыс. руб. (с НДС)</w:t>
            </w:r>
          </w:p>
        </w:tc>
      </w:tr>
      <w:tr w:rsidR="00C55F4C" w:rsidRPr="00C55F4C" w:rsidTr="007C7990">
        <w:trPr>
          <w:trHeight w:val="30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Всего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Всего, в том числе по источникам</w:t>
            </w: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1712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2025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2026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2028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2029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2030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2031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2032</w:t>
            </w:r>
          </w:p>
        </w:tc>
      </w:tr>
    </w:tbl>
    <w:p w:rsidR="007C7990" w:rsidRDefault="007C7990" w:rsidP="007C7990">
      <w:pPr>
        <w:spacing w:line="24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980"/>
        <w:gridCol w:w="1177"/>
        <w:gridCol w:w="1640"/>
        <w:gridCol w:w="1224"/>
        <w:gridCol w:w="1241"/>
        <w:gridCol w:w="1125"/>
        <w:gridCol w:w="1125"/>
        <w:gridCol w:w="1125"/>
        <w:gridCol w:w="1125"/>
        <w:gridCol w:w="1118"/>
        <w:gridCol w:w="1128"/>
        <w:gridCol w:w="1016"/>
      </w:tblGrid>
      <w:tr w:rsidR="00991B72" w:rsidRPr="00C55F4C" w:rsidTr="007C7990">
        <w:trPr>
          <w:trHeight w:val="315"/>
          <w:tblHeader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11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12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20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21</w:t>
            </w:r>
          </w:p>
        </w:tc>
      </w:tr>
      <w:tr w:rsidR="00991B72" w:rsidRPr="00C55F4C" w:rsidTr="007C7990">
        <w:trPr>
          <w:trHeight w:val="177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B72" w:rsidRPr="007C7990" w:rsidRDefault="00991B72" w:rsidP="00991B72">
            <w:pPr>
              <w:rPr>
                <w:b/>
                <w:sz w:val="20"/>
                <w:szCs w:val="20"/>
              </w:rPr>
            </w:pPr>
            <w:r w:rsidRPr="007C7990">
              <w:rPr>
                <w:b/>
                <w:sz w:val="20"/>
                <w:szCs w:val="20"/>
              </w:rPr>
              <w:t>Группа 1. Строительство, модернизация и (или) реконструкция объектов централизованных систем водоснабжения в целях подключения объектов капитального строительства абонентов с указанием объектов централизованных систем водоснабжения,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абонентов</w:t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  <w:r w:rsidRPr="007C7990">
              <w:rPr>
                <w:b/>
                <w:sz w:val="20"/>
                <w:szCs w:val="20"/>
              </w:rPr>
              <w:tab/>
            </w:r>
          </w:p>
        </w:tc>
      </w:tr>
      <w:tr w:rsidR="00991B72" w:rsidRPr="00C55F4C" w:rsidTr="007C7990">
        <w:trPr>
          <w:trHeight w:val="5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B72" w:rsidRPr="007C7990" w:rsidRDefault="00991B72" w:rsidP="00991B72">
            <w:pPr>
              <w:rPr>
                <w:b/>
                <w:sz w:val="20"/>
                <w:szCs w:val="20"/>
              </w:rPr>
            </w:pPr>
            <w:r w:rsidRPr="007C7990">
              <w:rPr>
                <w:b/>
                <w:sz w:val="20"/>
                <w:szCs w:val="20"/>
              </w:rPr>
              <w:t>Всего по группе 1.</w:t>
            </w:r>
          </w:p>
        </w:tc>
      </w:tr>
      <w:tr w:rsidR="00991B72" w:rsidRPr="00C55F4C" w:rsidTr="007C7990">
        <w:trPr>
          <w:trHeight w:val="49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B72" w:rsidRPr="007C7990" w:rsidRDefault="00991B72" w:rsidP="00991B72">
            <w:pPr>
              <w:rPr>
                <w:b/>
                <w:sz w:val="20"/>
                <w:szCs w:val="20"/>
              </w:rPr>
            </w:pPr>
            <w:r w:rsidRPr="007C7990">
              <w:rPr>
                <w:b/>
                <w:sz w:val="20"/>
                <w:szCs w:val="20"/>
              </w:rPr>
              <w:t>Группа 2. Строительство новых объектов централизованных систем водоснабжения,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ПСД на бурение шести скважин р-н  ВНС-79 ( I   и   II этапа)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2 209,70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2 209,70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2 209,70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2 209,70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2 209,70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 xml:space="preserve"> Бурение шести скважин р-н  ВНС-79 ( I   и   II этапа)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213 616,87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213 616,87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37 283,49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39 222,24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43 407,40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45 664,59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48 039,15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189 055,31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34 189,84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36 313,37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37 926,90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38 909,51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41 715,68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Амортизация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24 561,56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3 093,65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2 908,87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5 480,50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6 755,08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6 323,47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ПСД на строительство инженерных сетей к шести новым скважинам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8 750,98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8 750,98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8 750,98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4 550,98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4 550,98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1016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Амортизация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4 200,00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4 200,00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Строительство инженерных сетей к шести новым скважинам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154 355,27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154 355,27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21 964,58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23 106,73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24 308,28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26 902,07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28 300,98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29 772,63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81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146 641,78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21 964,58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23 106,73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24 308,28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26 902,07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28 300,98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22 059,14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Амортизация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7 713,49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7 713,49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375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 xml:space="preserve">ПСД на строительство двух резервуаров по 1000 м3 каждый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3 779,07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3 779,07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3 779,07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3 779,07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3 779,07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 xml:space="preserve">Строительство двух резервуаров по 1000 м3 каждый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48 007,70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48 007,70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23 395,57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24 612,13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48 007,70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23 395,57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24 612,13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435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ПСД на строительство одного резервуара по 1000 м3 (дождевой)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2 519,38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2 519,38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2 519,38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2 519,38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2 519,38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Строительство одного резервуара  1000 м3  (дождевой)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24 612,13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24 612,13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24 612,13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24 612,13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24 612,13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 xml:space="preserve">ПСД на строительство </w:t>
            </w:r>
            <w:proofErr w:type="spellStart"/>
            <w:r w:rsidRPr="00C55F4C">
              <w:rPr>
                <w:color w:val="000000"/>
                <w:sz w:val="20"/>
                <w:szCs w:val="20"/>
              </w:rPr>
              <w:t>водонасосной</w:t>
            </w:r>
            <w:proofErr w:type="spellEnd"/>
            <w:r w:rsidRPr="00C55F4C">
              <w:rPr>
                <w:color w:val="000000"/>
                <w:sz w:val="20"/>
                <w:szCs w:val="20"/>
              </w:rPr>
              <w:t xml:space="preserve"> станции II подъема  с </w:t>
            </w:r>
            <w:proofErr w:type="spellStart"/>
            <w:r w:rsidRPr="00C55F4C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C55F4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17 104,75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17 104,75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17 104,75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17 104,75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17 104,75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375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C55F4C">
              <w:rPr>
                <w:color w:val="000000"/>
                <w:sz w:val="20"/>
                <w:szCs w:val="20"/>
              </w:rPr>
              <w:t>водонасосной</w:t>
            </w:r>
            <w:proofErr w:type="spellEnd"/>
            <w:r w:rsidRPr="00C55F4C">
              <w:rPr>
                <w:color w:val="000000"/>
                <w:sz w:val="20"/>
                <w:szCs w:val="20"/>
              </w:rPr>
              <w:t xml:space="preserve"> станции II подъема  с </w:t>
            </w:r>
            <w:proofErr w:type="spellStart"/>
            <w:r w:rsidRPr="00C55F4C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C55F4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153 850,42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153 850,42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74 975,84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78 874,58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153 850,42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74 975,84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78 874,58</w:t>
            </w:r>
          </w:p>
        </w:tc>
      </w:tr>
      <w:tr w:rsidR="00991B72" w:rsidRPr="00C55F4C" w:rsidTr="007C7990">
        <w:trPr>
          <w:trHeight w:val="75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 xml:space="preserve">ПСД на строительство ВНС-III подъема и двух резервуаров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18 741,97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18 741,97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18 741,97</w:t>
            </w:r>
          </w:p>
        </w:tc>
      </w:tr>
      <w:tr w:rsidR="00991B72" w:rsidRPr="00C55F4C" w:rsidTr="007C7990">
        <w:trPr>
          <w:trHeight w:val="75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9 638,46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9 638,46</w:t>
            </w:r>
          </w:p>
        </w:tc>
      </w:tr>
      <w:tr w:rsidR="00991B72" w:rsidRPr="00C55F4C" w:rsidTr="007C7990">
        <w:trPr>
          <w:trHeight w:val="42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Амортизация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9 103,51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9 103,51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 xml:space="preserve">Строительство ВНС-III подъема  и двух резервуаров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212 631,83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212 631,83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168 477,28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45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Амортизация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44 154,55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7C7990" w:rsidRPr="00C55F4C" w:rsidTr="007C7990">
        <w:trPr>
          <w:trHeight w:val="54"/>
        </w:trPr>
        <w:tc>
          <w:tcPr>
            <w:tcW w:w="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7C7990" w:rsidRDefault="007C7990" w:rsidP="007C7990">
            <w:pPr>
              <w:rPr>
                <w:b/>
                <w:sz w:val="20"/>
                <w:szCs w:val="20"/>
              </w:rPr>
            </w:pPr>
            <w:r w:rsidRPr="007C7990">
              <w:rPr>
                <w:b/>
                <w:sz w:val="20"/>
                <w:szCs w:val="20"/>
              </w:rPr>
              <w:t>Всего по группе 2.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860 180,07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860 180,07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59 248,07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68 627,42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83 276,66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68 019,53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72 566,66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93 444,88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104 748,47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97 616,55</w:t>
            </w:r>
          </w:p>
        </w:tc>
      </w:tr>
      <w:tr w:rsidR="007C7990" w:rsidRPr="00C55F4C" w:rsidTr="007C7990">
        <w:trPr>
          <w:trHeight w:val="5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7C7990" w:rsidRDefault="007C7990" w:rsidP="007C7990">
            <w:pPr>
              <w:rPr>
                <w:b/>
                <w:sz w:val="20"/>
                <w:szCs w:val="20"/>
              </w:rPr>
            </w:pPr>
            <w:r w:rsidRPr="007C7990">
              <w:rPr>
                <w:b/>
                <w:sz w:val="20"/>
                <w:szCs w:val="20"/>
              </w:rPr>
              <w:t>Группа 3. Модернизация или реконструкция существующих объектов централизованных систем водоснабжения в целях снижения уровня износа существующих объектов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 xml:space="preserve">Реконструкция здания ВНС-13 лесной массив 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24 416,03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24 416,03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24 416,03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24 416,03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24 416,03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 xml:space="preserve">Реконструкция  участка сетей водоснабжения от ВК №32 до ВК №39 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14 879,65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14 879,65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14 879,65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14 879,65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14 879,65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D54647" w:rsidP="00C55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Реконструкция водозабора «Приморский» (разработка ПСД проекта)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1192,60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1 192,60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1192,60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54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1 192,60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1192,60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390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61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8903,35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8 903,35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8903,35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84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8 903,35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8903,35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360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89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9366,33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9 366,33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9366,33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87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9 366,33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9366,33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360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512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9853,38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9 853,38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9853,38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928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9 853,38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9853,38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405"/>
        </w:trPr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3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10365,75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10 365,75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5F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10365,75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C55F4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B72" w:rsidRPr="00C55F4C" w:rsidTr="007C7990">
        <w:trPr>
          <w:trHeight w:val="840"/>
        </w:trPr>
        <w:tc>
          <w:tcPr>
            <w:tcW w:w="2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10 365,75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color w:val="000000"/>
                <w:sz w:val="20"/>
                <w:szCs w:val="20"/>
              </w:rPr>
            </w:pPr>
            <w:r w:rsidRPr="00C55F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10365,75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F4C" w:rsidRPr="00C55F4C" w:rsidRDefault="00C55F4C" w:rsidP="00C55F4C">
            <w:pPr>
              <w:jc w:val="center"/>
              <w:rPr>
                <w:sz w:val="20"/>
                <w:szCs w:val="20"/>
              </w:rPr>
            </w:pPr>
            <w:r w:rsidRPr="00C55F4C">
              <w:rPr>
                <w:sz w:val="20"/>
                <w:szCs w:val="20"/>
              </w:rPr>
              <w:t> </w:t>
            </w:r>
          </w:p>
        </w:tc>
      </w:tr>
      <w:tr w:rsidR="007C7990" w:rsidRPr="00C55F4C" w:rsidTr="007C7990">
        <w:trPr>
          <w:trHeight w:val="840"/>
        </w:trPr>
        <w:tc>
          <w:tcPr>
            <w:tcW w:w="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7C7990" w:rsidRDefault="007C7990" w:rsidP="007C7990">
            <w:pPr>
              <w:rPr>
                <w:b/>
                <w:color w:val="000000"/>
                <w:sz w:val="20"/>
                <w:szCs w:val="20"/>
              </w:rPr>
            </w:pPr>
            <w:r w:rsidRPr="007C7990">
              <w:rPr>
                <w:b/>
                <w:color w:val="000000"/>
                <w:sz w:val="20"/>
                <w:szCs w:val="20"/>
              </w:rPr>
              <w:t>Всего по группе 3.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78 977,09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78 977,09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8 903,35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10 558,93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24 733,03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34 781,78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7C7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990" w:rsidRPr="00C55F4C" w:rsidTr="007C7990">
        <w:trPr>
          <w:trHeight w:val="5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7C7990" w:rsidRDefault="007C7990" w:rsidP="007C7990">
            <w:pPr>
              <w:rPr>
                <w:b/>
                <w:sz w:val="20"/>
                <w:szCs w:val="20"/>
              </w:rPr>
            </w:pPr>
            <w:r w:rsidRPr="007C7990">
              <w:rPr>
                <w:b/>
                <w:sz w:val="20"/>
                <w:szCs w:val="20"/>
              </w:rPr>
              <w:t xml:space="preserve">Группа 4. Осуществление мероприятий, направленных на повышение экологической эффективности, достижения плановых показателей надежности, качества и </w:t>
            </w:r>
            <w:proofErr w:type="spellStart"/>
            <w:r w:rsidRPr="007C7990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7C7990">
              <w:rPr>
                <w:b/>
                <w:sz w:val="20"/>
                <w:szCs w:val="20"/>
              </w:rPr>
              <w:t xml:space="preserve"> объектов централизованных систем водоснабжения, не включенных в прочие группы мероприятий</w:t>
            </w:r>
          </w:p>
        </w:tc>
      </w:tr>
      <w:tr w:rsidR="007C7990" w:rsidRPr="00C55F4C" w:rsidTr="007C7990">
        <w:trPr>
          <w:trHeight w:val="54"/>
        </w:trPr>
        <w:tc>
          <w:tcPr>
            <w:tcW w:w="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7C7990" w:rsidRDefault="007C7990" w:rsidP="00C55F4C">
            <w:pPr>
              <w:rPr>
                <w:b/>
                <w:color w:val="000000"/>
                <w:sz w:val="20"/>
                <w:szCs w:val="20"/>
              </w:rPr>
            </w:pPr>
            <w:r w:rsidRPr="007C7990">
              <w:rPr>
                <w:b/>
                <w:color w:val="000000"/>
                <w:sz w:val="20"/>
                <w:szCs w:val="20"/>
              </w:rPr>
              <w:t>Всего по группе 4.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C55F4C" w:rsidRDefault="007C7990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C55F4C" w:rsidRDefault="007C7990" w:rsidP="00C55F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C55F4C" w:rsidRDefault="007C7990" w:rsidP="00C55F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C55F4C" w:rsidRDefault="007C7990" w:rsidP="00C55F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</w:tr>
      <w:tr w:rsidR="007C7990" w:rsidRPr="00C55F4C" w:rsidTr="007C7990">
        <w:trPr>
          <w:trHeight w:val="5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7C7990" w:rsidRDefault="007C7990" w:rsidP="007C7990">
            <w:pPr>
              <w:rPr>
                <w:b/>
                <w:sz w:val="20"/>
                <w:szCs w:val="20"/>
              </w:rPr>
            </w:pPr>
            <w:r w:rsidRPr="007C7990">
              <w:rPr>
                <w:b/>
                <w:sz w:val="20"/>
                <w:szCs w:val="20"/>
              </w:rPr>
              <w:t>Группа 5. Вывод из эксплуатации, консервация и демонтаж объектов централизованных систем водоснабжения</w:t>
            </w:r>
          </w:p>
        </w:tc>
      </w:tr>
      <w:tr w:rsidR="007C7990" w:rsidRPr="00C55F4C" w:rsidTr="007C7990">
        <w:trPr>
          <w:trHeight w:val="54"/>
        </w:trPr>
        <w:tc>
          <w:tcPr>
            <w:tcW w:w="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7C7990" w:rsidRDefault="007C7990" w:rsidP="007C7990">
            <w:pPr>
              <w:rPr>
                <w:b/>
                <w:color w:val="000000"/>
                <w:sz w:val="20"/>
                <w:szCs w:val="20"/>
              </w:rPr>
            </w:pPr>
            <w:r w:rsidRPr="007C7990">
              <w:rPr>
                <w:b/>
                <w:color w:val="000000"/>
                <w:sz w:val="20"/>
                <w:szCs w:val="20"/>
              </w:rPr>
              <w:t>Всего по группе 5.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C55F4C" w:rsidRDefault="007C7990" w:rsidP="00C55F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C55F4C" w:rsidRDefault="007C7990" w:rsidP="00C55F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C55F4C" w:rsidRDefault="007C7990" w:rsidP="00C55F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C55F4C" w:rsidRDefault="007C7990" w:rsidP="00C55F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Pr="00C55F4C" w:rsidRDefault="007C7990" w:rsidP="00C55F4C">
            <w:pPr>
              <w:jc w:val="center"/>
              <w:rPr>
                <w:sz w:val="20"/>
                <w:szCs w:val="20"/>
              </w:rPr>
            </w:pPr>
          </w:p>
        </w:tc>
      </w:tr>
      <w:tr w:rsidR="007C7990" w:rsidRPr="00C55F4C" w:rsidTr="007C7990">
        <w:trPr>
          <w:trHeight w:val="54"/>
        </w:trPr>
        <w:tc>
          <w:tcPr>
            <w:tcW w:w="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Pr="007C7990" w:rsidRDefault="007C7990" w:rsidP="007C7990">
            <w:pPr>
              <w:rPr>
                <w:b/>
                <w:color w:val="000000"/>
                <w:sz w:val="20"/>
                <w:szCs w:val="20"/>
              </w:rPr>
            </w:pPr>
            <w:r w:rsidRPr="007C7990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939 157,16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939 157,16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68 151,42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79 186,35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108 009,69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102 801,31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72 566,66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93 444,88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104 748,47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7990" w:rsidRDefault="007C7990" w:rsidP="00C55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97 616,55</w:t>
            </w:r>
          </w:p>
        </w:tc>
      </w:tr>
    </w:tbl>
    <w:p w:rsidR="00C55F4C" w:rsidRDefault="00C55F4C" w:rsidP="00066C76">
      <w:pPr>
        <w:rPr>
          <w:sz w:val="28"/>
        </w:rPr>
      </w:pPr>
    </w:p>
    <w:p w:rsidR="00066C76" w:rsidRDefault="00066C76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066C76" w:rsidRDefault="00066C76" w:rsidP="00066C76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066C76" w:rsidRDefault="00066C76" w:rsidP="00066C76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4502"/>
        <w:gridCol w:w="4127"/>
        <w:gridCol w:w="1717"/>
        <w:gridCol w:w="1972"/>
        <w:gridCol w:w="1972"/>
      </w:tblGrid>
      <w:tr w:rsidR="000B3752" w:rsidRPr="00F625CE" w:rsidTr="004D2BCC">
        <w:trPr>
          <w:trHeight w:val="315"/>
        </w:trPr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№</w:t>
            </w:r>
            <w:r w:rsidRPr="000B375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4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Наименование</w:t>
            </w:r>
            <w:r w:rsidRPr="000B3752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31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Объем финансирования, тыс. руб. (с НДС)</w:t>
            </w:r>
          </w:p>
        </w:tc>
      </w:tr>
      <w:tr w:rsidR="000B3752" w:rsidRPr="00F625CE" w:rsidTr="004D2BCC">
        <w:trPr>
          <w:trHeight w:val="315"/>
        </w:trPr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2033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2034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2035</w:t>
            </w:r>
          </w:p>
        </w:tc>
      </w:tr>
    </w:tbl>
    <w:p w:rsidR="000B3752" w:rsidRDefault="000B3752" w:rsidP="000B3752">
      <w:pPr>
        <w:spacing w:line="24" w:lineRule="auto"/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1462"/>
        <w:gridCol w:w="4502"/>
        <w:gridCol w:w="4127"/>
        <w:gridCol w:w="1717"/>
        <w:gridCol w:w="1972"/>
        <w:gridCol w:w="1972"/>
      </w:tblGrid>
      <w:tr w:rsidR="000B3752" w:rsidRPr="00F625CE" w:rsidTr="003A276C">
        <w:trPr>
          <w:trHeight w:val="54"/>
          <w:tblHeader/>
        </w:trPr>
        <w:tc>
          <w:tcPr>
            <w:tcW w:w="4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1</w:t>
            </w:r>
          </w:p>
        </w:tc>
        <w:tc>
          <w:tcPr>
            <w:tcW w:w="1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2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12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22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23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24</w:t>
            </w:r>
          </w:p>
        </w:tc>
      </w:tr>
      <w:tr w:rsidR="000B3752" w:rsidRPr="00F625CE" w:rsidTr="00685D7A">
        <w:trPr>
          <w:trHeight w:val="36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752" w:rsidRPr="000B3752" w:rsidRDefault="000B3752" w:rsidP="00685D7A">
            <w:pPr>
              <w:rPr>
                <w:b/>
                <w:sz w:val="20"/>
                <w:szCs w:val="20"/>
              </w:rPr>
            </w:pPr>
            <w:r w:rsidRPr="000B3752">
              <w:rPr>
                <w:b/>
                <w:sz w:val="20"/>
                <w:szCs w:val="20"/>
              </w:rPr>
              <w:t>Группа 1. Строительство, модернизация и (или) реконструкция объектов централизованных систем водоснабжения в целях подключения объектов капитального строительства абонентов с указанием объектов централизованных систем водоснабжения,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</w:t>
            </w:r>
            <w:r w:rsidR="00685D7A">
              <w:rPr>
                <w:b/>
                <w:sz w:val="20"/>
                <w:szCs w:val="20"/>
              </w:rPr>
              <w:t>ьства абонентов</w:t>
            </w:r>
          </w:p>
        </w:tc>
      </w:tr>
      <w:tr w:rsidR="000B3752" w:rsidRPr="00F625CE" w:rsidTr="00685D7A">
        <w:trPr>
          <w:trHeight w:val="6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752" w:rsidRPr="000B3752" w:rsidRDefault="000B3752" w:rsidP="000B3752">
            <w:pPr>
              <w:rPr>
                <w:b/>
                <w:sz w:val="20"/>
                <w:szCs w:val="20"/>
              </w:rPr>
            </w:pPr>
            <w:r w:rsidRPr="000B3752">
              <w:rPr>
                <w:b/>
                <w:sz w:val="20"/>
                <w:szCs w:val="20"/>
              </w:rPr>
              <w:t>Всего по группе 1.</w:t>
            </w:r>
          </w:p>
        </w:tc>
      </w:tr>
      <w:tr w:rsidR="000B3752" w:rsidRPr="00F625CE" w:rsidTr="000B3752">
        <w:trPr>
          <w:trHeight w:val="49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752" w:rsidRPr="000B3752" w:rsidRDefault="000B3752" w:rsidP="000B3752">
            <w:pPr>
              <w:rPr>
                <w:b/>
                <w:sz w:val="20"/>
                <w:szCs w:val="20"/>
              </w:rPr>
            </w:pPr>
            <w:r w:rsidRPr="000B3752">
              <w:rPr>
                <w:b/>
                <w:sz w:val="20"/>
                <w:szCs w:val="20"/>
              </w:rPr>
              <w:t>Группа 2. Строительство новых объектов централизованных систем водоснабжения,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ПСД на бурение шести скважин р-н  ВНС-79 ( I   и   II этапа)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 xml:space="preserve"> Бурение шести скважин р-н  ВНС-79 ( I   и   II этапа)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Амортизация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ПСД на строительство инженерных сетей к шести новым скважинам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Амортизация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2.4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Строительство инженерных сетей к шести новым скважинам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Амортизация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 xml:space="preserve">ПСД на строительство двух резервуаров по 1000 м3 каждый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 xml:space="preserve">Строительство двух резервуаров по 1000 м3 каждый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ПСД на строительство одного резервуара по 1000 м3 (дождевой)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Строительство одного резервуара  1000 м3  (дождевой)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 xml:space="preserve">ПСД на строительство </w:t>
            </w:r>
            <w:proofErr w:type="spellStart"/>
            <w:r w:rsidRPr="000B3752">
              <w:rPr>
                <w:color w:val="000000"/>
                <w:sz w:val="20"/>
                <w:szCs w:val="20"/>
              </w:rPr>
              <w:t>водонасосной</w:t>
            </w:r>
            <w:proofErr w:type="spellEnd"/>
            <w:r w:rsidRPr="000B3752">
              <w:rPr>
                <w:color w:val="000000"/>
                <w:sz w:val="20"/>
                <w:szCs w:val="20"/>
              </w:rPr>
              <w:t xml:space="preserve"> станции II подъема  с </w:t>
            </w:r>
            <w:proofErr w:type="spellStart"/>
            <w:r w:rsidRPr="000B3752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0B37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0B3752">
              <w:rPr>
                <w:color w:val="000000"/>
                <w:sz w:val="20"/>
                <w:szCs w:val="20"/>
              </w:rPr>
              <w:t>водонасосной</w:t>
            </w:r>
            <w:proofErr w:type="spellEnd"/>
            <w:r w:rsidRPr="000B3752">
              <w:rPr>
                <w:color w:val="000000"/>
                <w:sz w:val="20"/>
                <w:szCs w:val="20"/>
              </w:rPr>
              <w:t xml:space="preserve"> станции II подъема  с </w:t>
            </w:r>
            <w:proofErr w:type="spellStart"/>
            <w:r w:rsidRPr="000B3752">
              <w:rPr>
                <w:color w:val="000000"/>
                <w:sz w:val="20"/>
                <w:szCs w:val="20"/>
              </w:rPr>
              <w:t>хлораторной</w:t>
            </w:r>
            <w:proofErr w:type="spellEnd"/>
            <w:r w:rsidRPr="000B37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 xml:space="preserve">ПСД на строительство ВНС-III подъема и двух резервуаров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Амортизация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 xml:space="preserve">Строительство ВНС-III подъема  и двух резервуаров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67 316,16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70 816,60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74 499,07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54 318,59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55 956,71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58 201,98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Амортизация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12 997,57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14 859,89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16 297,09</w:t>
            </w:r>
          </w:p>
        </w:tc>
      </w:tr>
      <w:tr w:rsidR="000B3752" w:rsidRPr="00F625CE" w:rsidTr="003A276C">
        <w:trPr>
          <w:trHeight w:val="64"/>
        </w:trPr>
        <w:tc>
          <w:tcPr>
            <w:tcW w:w="189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752" w:rsidRPr="000B3752" w:rsidRDefault="000B3752" w:rsidP="000B3752">
            <w:pPr>
              <w:rPr>
                <w:b/>
                <w:sz w:val="20"/>
                <w:szCs w:val="20"/>
              </w:rPr>
            </w:pPr>
            <w:r w:rsidRPr="000B3752">
              <w:rPr>
                <w:b/>
                <w:sz w:val="20"/>
                <w:szCs w:val="20"/>
              </w:rPr>
              <w:t>Всего по группе 2.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52" w:rsidRPr="000B3752" w:rsidRDefault="000B3752" w:rsidP="000B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752" w:rsidRDefault="000B3752" w:rsidP="000B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67 316,16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752" w:rsidRDefault="000B3752" w:rsidP="000B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70 816,60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752" w:rsidRDefault="000B3752" w:rsidP="000B37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74 499,07</w:t>
            </w:r>
          </w:p>
        </w:tc>
      </w:tr>
      <w:tr w:rsidR="000B3752" w:rsidRPr="00F625CE" w:rsidTr="000B3752">
        <w:trPr>
          <w:trHeight w:val="6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752" w:rsidRPr="000B3752" w:rsidRDefault="000B3752" w:rsidP="000B3752">
            <w:pPr>
              <w:rPr>
                <w:b/>
                <w:sz w:val="20"/>
                <w:szCs w:val="20"/>
              </w:rPr>
            </w:pPr>
            <w:r w:rsidRPr="000B3752">
              <w:rPr>
                <w:b/>
                <w:sz w:val="20"/>
                <w:szCs w:val="20"/>
              </w:rPr>
              <w:t>Группа 3. Модернизация или реконструкция существующих объектов централизованных систем водоснабжения в целях снижения уровня износа существующих объектов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 xml:space="preserve">Реконструкция здания ВНС-13 лесной массив 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 xml:space="preserve">Реконструкция  участка сетей водоснабжения от ВК №32 до ВК №39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D54647" w:rsidP="00F62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Реконструкция водозабора «Приморский» (разработка ПСД проекта)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61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360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89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512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3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75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0B375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3752" w:rsidRPr="00F625CE" w:rsidTr="003A276C">
        <w:trPr>
          <w:trHeight w:val="64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color w:val="000000"/>
                <w:sz w:val="20"/>
                <w:szCs w:val="20"/>
              </w:rPr>
            </w:pPr>
            <w:r w:rsidRPr="000B3752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52" w:rsidRPr="000B3752" w:rsidRDefault="000B3752" w:rsidP="00F625CE">
            <w:pPr>
              <w:jc w:val="center"/>
              <w:rPr>
                <w:sz w:val="20"/>
                <w:szCs w:val="20"/>
              </w:rPr>
            </w:pPr>
            <w:r w:rsidRPr="000B3752">
              <w:rPr>
                <w:sz w:val="20"/>
                <w:szCs w:val="20"/>
              </w:rPr>
              <w:t> </w:t>
            </w:r>
          </w:p>
        </w:tc>
      </w:tr>
      <w:tr w:rsidR="007E699A" w:rsidRPr="00F625CE" w:rsidTr="003A276C">
        <w:trPr>
          <w:trHeight w:val="54"/>
        </w:trPr>
        <w:tc>
          <w:tcPr>
            <w:tcW w:w="18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99A" w:rsidRPr="009219FF" w:rsidRDefault="007E699A" w:rsidP="007E699A">
            <w:pPr>
              <w:rPr>
                <w:b/>
                <w:color w:val="000000"/>
                <w:sz w:val="20"/>
                <w:szCs w:val="20"/>
              </w:rPr>
            </w:pPr>
            <w:r w:rsidRPr="009219FF">
              <w:rPr>
                <w:b/>
                <w:color w:val="000000"/>
                <w:sz w:val="20"/>
                <w:szCs w:val="20"/>
              </w:rPr>
              <w:t>Всего по группе 3.</w:t>
            </w:r>
          </w:p>
        </w:tc>
        <w:tc>
          <w:tcPr>
            <w:tcW w:w="1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99A" w:rsidRPr="000B3752" w:rsidRDefault="007E699A" w:rsidP="007E69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99A" w:rsidRDefault="007E699A" w:rsidP="007E69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99A" w:rsidRDefault="007E699A" w:rsidP="007E69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99A" w:rsidRDefault="007E699A" w:rsidP="007E69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145" w:rsidRPr="00F625CE" w:rsidTr="00685D7A">
        <w:trPr>
          <w:trHeight w:val="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145" w:rsidRPr="00941145" w:rsidRDefault="00941145" w:rsidP="00941145">
            <w:pPr>
              <w:rPr>
                <w:b/>
                <w:sz w:val="20"/>
                <w:szCs w:val="20"/>
              </w:rPr>
            </w:pPr>
            <w:r w:rsidRPr="00941145">
              <w:rPr>
                <w:b/>
                <w:sz w:val="20"/>
                <w:szCs w:val="20"/>
              </w:rPr>
              <w:t xml:space="preserve">Группа 4. Осуществление мероприятий, направленных на повышение экологической эффективности, достижения плановых показателей надежности, качества и </w:t>
            </w:r>
            <w:proofErr w:type="spellStart"/>
            <w:r w:rsidRPr="00941145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941145">
              <w:rPr>
                <w:b/>
                <w:sz w:val="20"/>
                <w:szCs w:val="20"/>
              </w:rPr>
              <w:t xml:space="preserve"> объектов централизованных систем водоснабжения, не включенных в прочие группы мероприятий</w:t>
            </w:r>
          </w:p>
        </w:tc>
      </w:tr>
      <w:tr w:rsidR="00941145" w:rsidRPr="00F625CE" w:rsidTr="003A276C">
        <w:trPr>
          <w:trHeight w:val="54"/>
        </w:trPr>
        <w:tc>
          <w:tcPr>
            <w:tcW w:w="18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145" w:rsidRPr="00941145" w:rsidRDefault="00941145" w:rsidP="00F625CE">
            <w:pPr>
              <w:rPr>
                <w:b/>
                <w:color w:val="000000"/>
                <w:sz w:val="20"/>
                <w:szCs w:val="20"/>
              </w:rPr>
            </w:pPr>
            <w:r w:rsidRPr="00941145">
              <w:rPr>
                <w:b/>
                <w:color w:val="000000"/>
                <w:sz w:val="20"/>
                <w:szCs w:val="20"/>
              </w:rPr>
              <w:t>Всего по группе 4.</w:t>
            </w:r>
          </w:p>
        </w:tc>
        <w:tc>
          <w:tcPr>
            <w:tcW w:w="1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145" w:rsidRPr="000B3752" w:rsidRDefault="00941145" w:rsidP="00F62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145" w:rsidRPr="000B3752" w:rsidRDefault="00941145" w:rsidP="00F62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145" w:rsidRPr="000B3752" w:rsidRDefault="00941145" w:rsidP="00F62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145" w:rsidRPr="000B3752" w:rsidRDefault="00941145" w:rsidP="00F625CE">
            <w:pPr>
              <w:jc w:val="center"/>
              <w:rPr>
                <w:sz w:val="20"/>
                <w:szCs w:val="20"/>
              </w:rPr>
            </w:pPr>
          </w:p>
        </w:tc>
      </w:tr>
      <w:tr w:rsidR="00941145" w:rsidRPr="00F625CE" w:rsidTr="00941145">
        <w:trPr>
          <w:trHeight w:val="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145" w:rsidRPr="00941145" w:rsidRDefault="00941145" w:rsidP="00941145">
            <w:pPr>
              <w:rPr>
                <w:b/>
                <w:sz w:val="20"/>
                <w:szCs w:val="20"/>
              </w:rPr>
            </w:pPr>
            <w:r w:rsidRPr="00941145">
              <w:rPr>
                <w:b/>
                <w:sz w:val="20"/>
                <w:szCs w:val="20"/>
              </w:rPr>
              <w:t>Группа 5. Вывод из эксплуатации, консервация и демонтаж объектов централизованных систем водоснабжения</w:t>
            </w:r>
          </w:p>
        </w:tc>
      </w:tr>
      <w:tr w:rsidR="00941145" w:rsidRPr="00F625CE" w:rsidTr="003A276C">
        <w:trPr>
          <w:trHeight w:val="54"/>
        </w:trPr>
        <w:tc>
          <w:tcPr>
            <w:tcW w:w="18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145" w:rsidRPr="00941145" w:rsidRDefault="00941145" w:rsidP="00F625CE">
            <w:pPr>
              <w:rPr>
                <w:b/>
                <w:color w:val="000000"/>
                <w:sz w:val="20"/>
                <w:szCs w:val="20"/>
              </w:rPr>
            </w:pPr>
            <w:r w:rsidRPr="00941145">
              <w:rPr>
                <w:b/>
                <w:color w:val="000000"/>
                <w:sz w:val="20"/>
                <w:szCs w:val="20"/>
              </w:rPr>
              <w:t>Всего по группе 5.</w:t>
            </w:r>
          </w:p>
        </w:tc>
        <w:tc>
          <w:tcPr>
            <w:tcW w:w="1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145" w:rsidRPr="000B3752" w:rsidRDefault="00941145" w:rsidP="00F62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145" w:rsidRPr="000B3752" w:rsidRDefault="00941145" w:rsidP="00F62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145" w:rsidRPr="000B3752" w:rsidRDefault="00941145" w:rsidP="00F62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145" w:rsidRPr="000B3752" w:rsidRDefault="00941145" w:rsidP="00F625CE">
            <w:pPr>
              <w:jc w:val="center"/>
              <w:rPr>
                <w:sz w:val="20"/>
                <w:szCs w:val="20"/>
              </w:rPr>
            </w:pPr>
          </w:p>
        </w:tc>
      </w:tr>
      <w:tr w:rsidR="00685D7A" w:rsidRPr="00F625CE" w:rsidTr="003A276C">
        <w:trPr>
          <w:trHeight w:val="54"/>
        </w:trPr>
        <w:tc>
          <w:tcPr>
            <w:tcW w:w="18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D7A" w:rsidRPr="00685D7A" w:rsidRDefault="00685D7A" w:rsidP="00685D7A">
            <w:pPr>
              <w:rPr>
                <w:b/>
                <w:color w:val="000000"/>
                <w:sz w:val="20"/>
                <w:szCs w:val="20"/>
              </w:rPr>
            </w:pPr>
            <w:r w:rsidRPr="00685D7A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D7A" w:rsidRPr="000B3752" w:rsidRDefault="00685D7A" w:rsidP="00685D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D7A" w:rsidRDefault="00685D7A" w:rsidP="0068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67 316,16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D7A" w:rsidRDefault="00685D7A" w:rsidP="0068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70 816,60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5D7A" w:rsidRDefault="00685D7A" w:rsidP="00685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74 499,07</w:t>
            </w:r>
          </w:p>
        </w:tc>
      </w:tr>
    </w:tbl>
    <w:p w:rsidR="003F11FD" w:rsidRDefault="003F11FD" w:rsidP="003F11FD">
      <w:pPr>
        <w:jc w:val="both"/>
        <w:rPr>
          <w:sz w:val="28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B64239" w:rsidRPr="00B64239" w:rsidRDefault="00635151" w:rsidP="00B64239">
      <w:pPr>
        <w:spacing w:after="160" w:line="264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B64239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Default="00B64239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Default="00B64239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Default="00B64239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B64239" w:rsidRDefault="00B64239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5 </w:t>
            </w:r>
            <w:r w:rsidRPr="0079619B">
              <w:rPr>
                <w:sz w:val="28"/>
              </w:rPr>
              <w:t>к приказу</w:t>
            </w:r>
          </w:p>
        </w:tc>
      </w:tr>
      <w:tr w:rsidR="00B64239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B64239" w:rsidRPr="0079619B" w:rsidRDefault="00B64239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B64239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B64239" w:rsidRPr="0079619B" w:rsidRDefault="00B64239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B64239" w:rsidRPr="00A61F98" w:rsidRDefault="00B64239" w:rsidP="00B64239">
      <w:pPr>
        <w:jc w:val="center"/>
        <w:rPr>
          <w:sz w:val="28"/>
          <w:highlight w:val="yellow"/>
        </w:rPr>
      </w:pPr>
    </w:p>
    <w:p w:rsidR="00B64239" w:rsidRDefault="00B64239" w:rsidP="00B64239">
      <w:pPr>
        <w:jc w:val="center"/>
        <w:rPr>
          <w:sz w:val="28"/>
        </w:rPr>
      </w:pPr>
      <w:r>
        <w:rPr>
          <w:sz w:val="28"/>
        </w:rPr>
        <w:t>Перечень мероприятий инвестиционной программы</w:t>
      </w:r>
    </w:p>
    <w:p w:rsidR="00B64239" w:rsidRDefault="00B64239" w:rsidP="00B64239">
      <w:pPr>
        <w:jc w:val="center"/>
        <w:rPr>
          <w:sz w:val="28"/>
        </w:rPr>
      </w:pPr>
      <w:r>
        <w:rPr>
          <w:sz w:val="28"/>
        </w:rPr>
        <w:t>АО «</w:t>
      </w:r>
      <w:proofErr w:type="spellStart"/>
      <w:r>
        <w:rPr>
          <w:sz w:val="28"/>
        </w:rPr>
        <w:t>Каминжиниринг</w:t>
      </w:r>
      <w:proofErr w:type="spellEnd"/>
      <w:r>
        <w:rPr>
          <w:sz w:val="28"/>
        </w:rPr>
        <w:t xml:space="preserve">» в сфере </w:t>
      </w:r>
      <w:r w:rsidRPr="00B64239">
        <w:rPr>
          <w:sz w:val="28"/>
        </w:rPr>
        <w:t>водоотведения</w:t>
      </w:r>
      <w:r>
        <w:rPr>
          <w:sz w:val="28"/>
        </w:rPr>
        <w:t xml:space="preserve"> </w:t>
      </w:r>
      <w:r w:rsidRPr="00F4796E">
        <w:rPr>
          <w:sz w:val="28"/>
        </w:rPr>
        <w:t xml:space="preserve">на территории </w:t>
      </w:r>
      <w:proofErr w:type="spellStart"/>
      <w:r w:rsidRPr="00F4796E">
        <w:rPr>
          <w:sz w:val="28"/>
        </w:rPr>
        <w:t>Вилючинского</w:t>
      </w:r>
      <w:proofErr w:type="spellEnd"/>
      <w:r w:rsidRPr="00F4796E">
        <w:rPr>
          <w:sz w:val="28"/>
        </w:rPr>
        <w:t xml:space="preserve"> городского округа на 2025-2035 годы</w:t>
      </w:r>
    </w:p>
    <w:p w:rsidR="007557E8" w:rsidRDefault="007557E8" w:rsidP="00B64239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"/>
        <w:gridCol w:w="2410"/>
        <w:gridCol w:w="1701"/>
        <w:gridCol w:w="2977"/>
        <w:gridCol w:w="1559"/>
        <w:gridCol w:w="992"/>
        <w:gridCol w:w="851"/>
        <w:gridCol w:w="1556"/>
        <w:gridCol w:w="1279"/>
        <w:gridCol w:w="1726"/>
      </w:tblGrid>
      <w:tr w:rsidR="00EA6423" w:rsidTr="008429F6">
        <w:trPr>
          <w:trHeight w:val="64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№</w:t>
            </w:r>
            <w:r w:rsidRPr="00B6423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Наименование</w:t>
            </w:r>
            <w:r w:rsidRPr="00B64239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9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Обоснование необходимости  реализации мероприятий</w:t>
            </w:r>
          </w:p>
        </w:tc>
        <w:tc>
          <w:tcPr>
            <w:tcW w:w="157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Год начала реализации мероприятия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Год окончания реализации мероприятия</w:t>
            </w:r>
          </w:p>
        </w:tc>
      </w:tr>
      <w:tr w:rsidR="00EA6423" w:rsidTr="008429F6">
        <w:trPr>
          <w:trHeight w:val="64"/>
        </w:trPr>
        <w:tc>
          <w:tcPr>
            <w:tcW w:w="222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64239" w:rsidRPr="008429F6" w:rsidRDefault="00B64239" w:rsidP="008429F6">
            <w:pPr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 xml:space="preserve">Наименование показателя (мощность, протяженность, </w:t>
            </w:r>
            <w:r w:rsidR="00154163" w:rsidRPr="00B64239">
              <w:rPr>
                <w:color w:val="000000"/>
                <w:sz w:val="20"/>
                <w:szCs w:val="20"/>
              </w:rPr>
              <w:t>диаметр, и</w:t>
            </w:r>
            <w:r w:rsidRPr="00B64239">
              <w:rPr>
                <w:color w:val="000000"/>
                <w:sz w:val="20"/>
                <w:szCs w:val="20"/>
              </w:rPr>
              <w:t xml:space="preserve"> т.п.)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Ед.</w:t>
            </w:r>
            <w:r w:rsidRPr="00B64239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7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6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</w:tr>
      <w:tr w:rsidR="00EA6423" w:rsidTr="008429F6">
        <w:trPr>
          <w:trHeight w:val="964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239" w:rsidRPr="00B64239" w:rsidRDefault="00B642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6353" w:rsidRDefault="00676353" w:rsidP="00676353">
      <w:pPr>
        <w:spacing w:line="24" w:lineRule="auto"/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00"/>
        <w:gridCol w:w="2409"/>
        <w:gridCol w:w="1700"/>
        <w:gridCol w:w="2975"/>
        <w:gridCol w:w="1558"/>
        <w:gridCol w:w="992"/>
        <w:gridCol w:w="850"/>
        <w:gridCol w:w="1555"/>
        <w:gridCol w:w="1278"/>
        <w:gridCol w:w="1725"/>
      </w:tblGrid>
      <w:tr w:rsidR="00676353" w:rsidTr="00676353">
        <w:trPr>
          <w:trHeight w:val="64"/>
          <w:tblHeader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6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8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9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4239" w:rsidRPr="00B64239" w:rsidRDefault="00B64239" w:rsidP="00B64239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10</w:t>
            </w:r>
          </w:p>
        </w:tc>
      </w:tr>
      <w:tr w:rsidR="00D16403" w:rsidTr="00676353">
        <w:trPr>
          <w:trHeight w:val="6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03" w:rsidRPr="00D16403" w:rsidRDefault="00D16403" w:rsidP="00D16403">
            <w:pPr>
              <w:rPr>
                <w:b/>
                <w:color w:val="000000"/>
                <w:sz w:val="20"/>
                <w:szCs w:val="20"/>
              </w:rPr>
            </w:pPr>
            <w:r w:rsidRPr="00D16403">
              <w:rPr>
                <w:b/>
                <w:color w:val="000000"/>
                <w:sz w:val="20"/>
                <w:szCs w:val="20"/>
              </w:rPr>
              <w:t>Группа 1. Строительство, модернизация и (или)  реконструкция объектов централизованных систем водоотведения не связанных с подключением новых объектов капитального строительства абонентов</w:t>
            </w:r>
          </w:p>
        </w:tc>
      </w:tr>
      <w:tr w:rsidR="00D16403" w:rsidTr="00676353">
        <w:trPr>
          <w:trHeight w:val="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03" w:rsidRPr="00D16403" w:rsidRDefault="00D16403" w:rsidP="00D16403">
            <w:pPr>
              <w:rPr>
                <w:b/>
                <w:color w:val="000000"/>
                <w:sz w:val="20"/>
                <w:szCs w:val="20"/>
              </w:rPr>
            </w:pPr>
            <w:r w:rsidRPr="00D16403">
              <w:rPr>
                <w:b/>
                <w:color w:val="000000"/>
                <w:sz w:val="20"/>
                <w:szCs w:val="20"/>
              </w:rPr>
              <w:t>Всего по группе 1.</w:t>
            </w:r>
          </w:p>
        </w:tc>
      </w:tr>
      <w:tr w:rsidR="00D16403" w:rsidTr="00676353">
        <w:trPr>
          <w:trHeight w:val="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03" w:rsidRPr="00D16403" w:rsidRDefault="00D16403" w:rsidP="00D16403">
            <w:pPr>
              <w:rPr>
                <w:b/>
                <w:color w:val="000000"/>
                <w:sz w:val="20"/>
                <w:szCs w:val="20"/>
              </w:rPr>
            </w:pPr>
            <w:r w:rsidRPr="00D16403">
              <w:rPr>
                <w:b/>
                <w:color w:val="000000"/>
                <w:sz w:val="20"/>
                <w:szCs w:val="20"/>
              </w:rPr>
              <w:t>Группа 2. Строительство новых объектов централизованных систем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676353" w:rsidTr="00676353">
        <w:trPr>
          <w:trHeight w:val="1155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7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Разработка ПСД на строительство    очистных сооружений объемом 4700 м3/сутки в промышленной зоне Приморский с двумя напорными коллекторами протяженностью 2,2 км каждый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B642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64239">
              <w:rPr>
                <w:color w:val="000000"/>
                <w:sz w:val="20"/>
                <w:szCs w:val="20"/>
              </w:rPr>
              <w:t>Вилючинский</w:t>
            </w:r>
            <w:proofErr w:type="spellEnd"/>
            <w:r w:rsidRPr="00B64239">
              <w:rPr>
                <w:color w:val="000000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239" w:rsidRPr="00B64239" w:rsidRDefault="00B64239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 xml:space="preserve">Развитие системы водоотведения ВГО, направленное на обеспечение охраны здоровья населения и улучшения качества </w:t>
            </w:r>
            <w:r w:rsidR="00996A41" w:rsidRPr="00B64239">
              <w:rPr>
                <w:color w:val="000000"/>
                <w:sz w:val="20"/>
                <w:szCs w:val="20"/>
              </w:rPr>
              <w:t>жизни путем</w:t>
            </w:r>
            <w:r w:rsidRPr="00B64239">
              <w:rPr>
                <w:color w:val="000000"/>
                <w:sz w:val="20"/>
                <w:szCs w:val="20"/>
              </w:rPr>
              <w:t xml:space="preserve"> обеспечения бесперебойного и качественного водоотведения, снижение негативного воздействия на акваторию бухты Крашенинникова. Достижение нормативного уровня очистки производственных и хозяйственно-бытовых стоков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B64239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производительность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EA6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м3/сутки     /</w:t>
            </w:r>
            <w:r w:rsidR="00B64239" w:rsidRPr="00B64239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B64239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B64239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4700м3/ 4,4 км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B64239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39" w:rsidRPr="00B64239" w:rsidRDefault="00B64239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2031</w:t>
            </w:r>
          </w:p>
        </w:tc>
      </w:tr>
      <w:tr w:rsidR="00676353" w:rsidTr="00676353">
        <w:trPr>
          <w:trHeight w:val="1395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39" w:rsidRPr="00B64239" w:rsidRDefault="00B64239">
            <w:pPr>
              <w:rPr>
                <w:color w:val="000000"/>
                <w:sz w:val="20"/>
                <w:szCs w:val="20"/>
              </w:rPr>
            </w:pPr>
          </w:p>
        </w:tc>
      </w:tr>
      <w:tr w:rsidR="00B64239" w:rsidTr="00676353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39" w:rsidRPr="00B64239" w:rsidRDefault="00B64239">
            <w:pPr>
              <w:rPr>
                <w:b/>
                <w:bCs/>
                <w:sz w:val="20"/>
                <w:szCs w:val="20"/>
              </w:rPr>
            </w:pPr>
            <w:r w:rsidRPr="00B64239">
              <w:rPr>
                <w:b/>
                <w:bCs/>
                <w:sz w:val="20"/>
                <w:szCs w:val="20"/>
              </w:rPr>
              <w:t>Всего по группе 2.</w:t>
            </w:r>
          </w:p>
        </w:tc>
      </w:tr>
      <w:tr w:rsidR="001558BC" w:rsidTr="001558BC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1558BC" w:rsidRDefault="001558BC" w:rsidP="001558BC">
            <w:pPr>
              <w:rPr>
                <w:b/>
                <w:color w:val="000000"/>
                <w:sz w:val="20"/>
                <w:szCs w:val="20"/>
              </w:rPr>
            </w:pPr>
            <w:r w:rsidRPr="001558BC">
              <w:rPr>
                <w:b/>
                <w:color w:val="000000"/>
                <w:sz w:val="20"/>
                <w:szCs w:val="20"/>
              </w:rPr>
              <w:lastRenderedPageBreak/>
              <w:t>Группа 3. Модернизация или реконструкция существующих объектов централизованных систем водоотведения в целях снижения уровня износа существующих объектов</w:t>
            </w:r>
          </w:p>
        </w:tc>
      </w:tr>
      <w:tr w:rsidR="001558BC" w:rsidTr="00676353">
        <w:trPr>
          <w:trHeight w:val="3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 xml:space="preserve">Реконструкция здания КНС-1 лесной массив в районе ул. </w:t>
            </w:r>
            <w:r w:rsidR="00482618" w:rsidRPr="00B64239">
              <w:rPr>
                <w:sz w:val="20"/>
                <w:szCs w:val="20"/>
              </w:rPr>
              <w:t>Кронштадтская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ж/р. Приморский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Обеспечение надежного и бесперебойного оказания услуг потребителям, снижение износа объектов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 xml:space="preserve">износ объекта 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1558BC" w:rsidTr="00676353">
        <w:trPr>
          <w:trHeight w:val="3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Реконструкция здания КНС-2  по ул. Лесная 4 б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ж/р. Приморский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Обеспечение надежного и бесперебойного оказания услуг потребителям, снижение износа объектов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 xml:space="preserve">износ объекта 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2029</w:t>
            </w:r>
          </w:p>
        </w:tc>
      </w:tr>
      <w:tr w:rsidR="001558BC" w:rsidTr="00676353">
        <w:trPr>
          <w:trHeight w:val="3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 xml:space="preserve">Разработка ПСД на реконструкцию глубоководного канализационного выпуска №1 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ж/р. Приморский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Обеспечение стабильной и безаварийной работы систем водоотведения, снижение износа объектов. Повышение степени безопасности и надёжности объектов водоотведения.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64239">
              <w:rPr>
                <w:color w:val="000000"/>
                <w:sz w:val="20"/>
                <w:szCs w:val="20"/>
              </w:rPr>
              <w:t>п.м</w:t>
            </w:r>
            <w:proofErr w:type="spellEnd"/>
            <w:r w:rsidRPr="00B64239">
              <w:rPr>
                <w:color w:val="000000"/>
                <w:sz w:val="20"/>
                <w:szCs w:val="20"/>
              </w:rPr>
              <w:t>. /  диаметр трубы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406 / 500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406 / 500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558BC" w:rsidTr="00676353">
        <w:trPr>
          <w:trHeight w:val="4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 xml:space="preserve">Разработка ПСД на реконструкцию глубоководного канализационного выпуска №2 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ж/р. Приморский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Обеспечение стабильной и безаварийной работы систем водоотведения, снижение износа объектов. Повышение степени безопасности и надёжности объектов водоотведения.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64239">
              <w:rPr>
                <w:color w:val="000000"/>
                <w:sz w:val="20"/>
                <w:szCs w:val="20"/>
              </w:rPr>
              <w:t>п.м</w:t>
            </w:r>
            <w:proofErr w:type="spellEnd"/>
            <w:r w:rsidRPr="00B64239">
              <w:rPr>
                <w:color w:val="000000"/>
                <w:sz w:val="20"/>
                <w:szCs w:val="20"/>
              </w:rPr>
              <w:t>. /  диаметр трубы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382 / 250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382/ 250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1558BC" w:rsidTr="00676353">
        <w:trPr>
          <w:trHeight w:val="4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№2 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ж/р. Приморский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Обеспечение стабильной и безаварийной работы систем водоотведения, снижение износа объектов. Повышение степени безопасности и надёжности объектов водоотведения.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64239">
              <w:rPr>
                <w:color w:val="000000"/>
                <w:sz w:val="20"/>
                <w:szCs w:val="20"/>
              </w:rPr>
              <w:t>п.м</w:t>
            </w:r>
            <w:proofErr w:type="spellEnd"/>
            <w:r w:rsidRPr="00B64239">
              <w:rPr>
                <w:color w:val="000000"/>
                <w:sz w:val="20"/>
                <w:szCs w:val="20"/>
              </w:rPr>
              <w:t>. /  диаметр трубы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382 / 250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382 / 250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2031</w:t>
            </w:r>
          </w:p>
        </w:tc>
      </w:tr>
      <w:tr w:rsidR="001558BC" w:rsidTr="00B64D7A">
        <w:trPr>
          <w:trHeight w:val="133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№1 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sz w:val="20"/>
                <w:szCs w:val="20"/>
              </w:rPr>
            </w:pPr>
            <w:r w:rsidRPr="00B64239">
              <w:rPr>
                <w:sz w:val="20"/>
                <w:szCs w:val="20"/>
              </w:rPr>
              <w:t>ж/р. Приморский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Обеспечение стабильной и безаварийной работы систем водоотведения, снижение износа объектов. Повышение степени безопасности и надёжности объектов водоотведения.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64239">
              <w:rPr>
                <w:color w:val="000000"/>
                <w:sz w:val="20"/>
                <w:szCs w:val="20"/>
              </w:rPr>
              <w:t>п.м</w:t>
            </w:r>
            <w:proofErr w:type="spellEnd"/>
            <w:r w:rsidRPr="00B64239">
              <w:rPr>
                <w:color w:val="000000"/>
                <w:sz w:val="20"/>
                <w:szCs w:val="20"/>
              </w:rPr>
              <w:t>. /  диаметр трубы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406 / 500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406 / 500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BC" w:rsidRPr="00B64239" w:rsidRDefault="001558BC" w:rsidP="001558BC">
            <w:pPr>
              <w:jc w:val="center"/>
              <w:rPr>
                <w:color w:val="000000"/>
                <w:sz w:val="20"/>
                <w:szCs w:val="20"/>
              </w:rPr>
            </w:pPr>
            <w:r w:rsidRPr="00B64239">
              <w:rPr>
                <w:color w:val="000000"/>
                <w:sz w:val="20"/>
                <w:szCs w:val="20"/>
              </w:rPr>
              <w:t>2035</w:t>
            </w:r>
          </w:p>
        </w:tc>
      </w:tr>
      <w:tr w:rsidR="00B64239" w:rsidTr="00676353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39" w:rsidRPr="00B64239" w:rsidRDefault="00B64239">
            <w:pPr>
              <w:rPr>
                <w:b/>
                <w:bCs/>
                <w:sz w:val="20"/>
                <w:szCs w:val="20"/>
              </w:rPr>
            </w:pPr>
            <w:r w:rsidRPr="00B64239">
              <w:rPr>
                <w:b/>
                <w:bCs/>
                <w:sz w:val="20"/>
                <w:szCs w:val="20"/>
              </w:rPr>
              <w:t>Всего по группе 3.</w:t>
            </w:r>
          </w:p>
        </w:tc>
      </w:tr>
      <w:tr w:rsidR="00AF0D10" w:rsidTr="00B64D7A">
        <w:trPr>
          <w:trHeight w:val="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D10" w:rsidRPr="00B64239" w:rsidRDefault="00AF0D10">
            <w:pPr>
              <w:rPr>
                <w:b/>
                <w:bCs/>
                <w:sz w:val="20"/>
                <w:szCs w:val="20"/>
              </w:rPr>
            </w:pPr>
            <w:r w:rsidRPr="00AF0D10">
              <w:rPr>
                <w:b/>
                <w:bCs/>
                <w:sz w:val="20"/>
                <w:szCs w:val="20"/>
              </w:rPr>
              <w:lastRenderedPageBreak/>
              <w:t xml:space="preserve">Группа 4. Осуществление мероприятий, направленных на повышение экологической эффективности, достижения плановых показателей надежности, качества и </w:t>
            </w:r>
            <w:proofErr w:type="spellStart"/>
            <w:r w:rsidRPr="00AF0D10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AF0D10">
              <w:rPr>
                <w:b/>
                <w:bCs/>
                <w:sz w:val="20"/>
                <w:szCs w:val="20"/>
              </w:rPr>
              <w:t xml:space="preserve"> объектов централизованных систем водоснабжения, не включенных в прочие группы мероприятий</w:t>
            </w:r>
          </w:p>
        </w:tc>
      </w:tr>
      <w:tr w:rsidR="00AF0D10" w:rsidTr="00676353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D10" w:rsidRPr="00AF0D10" w:rsidRDefault="00AF0D10">
            <w:pPr>
              <w:rPr>
                <w:b/>
                <w:bCs/>
                <w:sz w:val="20"/>
                <w:szCs w:val="20"/>
              </w:rPr>
            </w:pPr>
            <w:r w:rsidRPr="00AF0D10">
              <w:rPr>
                <w:b/>
                <w:bCs/>
                <w:sz w:val="20"/>
                <w:szCs w:val="20"/>
              </w:rPr>
              <w:t>Всего по группе 4.</w:t>
            </w:r>
          </w:p>
        </w:tc>
      </w:tr>
      <w:tr w:rsidR="00AF0D10" w:rsidTr="00676353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D10" w:rsidRPr="00AF0D10" w:rsidRDefault="00AF0D10">
            <w:pPr>
              <w:rPr>
                <w:b/>
                <w:bCs/>
                <w:sz w:val="20"/>
                <w:szCs w:val="20"/>
              </w:rPr>
            </w:pPr>
            <w:r w:rsidRPr="00AF0D10">
              <w:rPr>
                <w:b/>
                <w:bCs/>
                <w:sz w:val="20"/>
                <w:szCs w:val="20"/>
              </w:rPr>
              <w:t>Группа 5. Вывод из эксплуатации, консервация и демонтаж объектов централизованных систем водоотведения</w:t>
            </w:r>
          </w:p>
        </w:tc>
      </w:tr>
      <w:tr w:rsidR="00AF0D10" w:rsidTr="00676353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D10" w:rsidRPr="00AF0D10" w:rsidRDefault="00AF0D10">
            <w:pPr>
              <w:rPr>
                <w:b/>
                <w:bCs/>
                <w:sz w:val="20"/>
                <w:szCs w:val="20"/>
              </w:rPr>
            </w:pPr>
            <w:r w:rsidRPr="00AF0D10">
              <w:rPr>
                <w:b/>
                <w:bCs/>
                <w:sz w:val="20"/>
                <w:szCs w:val="20"/>
              </w:rPr>
              <w:t>Всего по группе 5.</w:t>
            </w:r>
          </w:p>
        </w:tc>
      </w:tr>
      <w:tr w:rsidR="00B64239" w:rsidTr="00676353">
        <w:trPr>
          <w:trHeight w:val="5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39" w:rsidRPr="00B64239" w:rsidRDefault="00B64239">
            <w:pPr>
              <w:rPr>
                <w:b/>
                <w:bCs/>
                <w:sz w:val="20"/>
                <w:szCs w:val="20"/>
              </w:rPr>
            </w:pPr>
            <w:r w:rsidRPr="00B64239"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</w:tr>
    </w:tbl>
    <w:p w:rsidR="00B64239" w:rsidRDefault="00B64239" w:rsidP="00B64239">
      <w:pPr>
        <w:rPr>
          <w:sz w:val="28"/>
        </w:rPr>
      </w:pPr>
    </w:p>
    <w:p w:rsidR="004442FF" w:rsidRDefault="004442FF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4442FF" w:rsidRDefault="004442FF" w:rsidP="004442FF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B64239" w:rsidRDefault="00B64239" w:rsidP="00B64239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"/>
        <w:gridCol w:w="1701"/>
        <w:gridCol w:w="1134"/>
        <w:gridCol w:w="1843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59"/>
      </w:tblGrid>
      <w:tr w:rsidR="006302BF" w:rsidTr="00F26731">
        <w:trPr>
          <w:trHeight w:val="375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№</w:t>
            </w:r>
            <w:r w:rsidRPr="003112D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Наименование</w:t>
            </w:r>
            <w:r w:rsidRPr="003112DC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423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Объем финансирования, тыс. руб. (с НДС)</w:t>
            </w:r>
          </w:p>
        </w:tc>
      </w:tr>
      <w:tr w:rsidR="00F26731" w:rsidTr="00F26731">
        <w:trPr>
          <w:trHeight w:val="375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Всего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Всего, в том числе по источникам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2025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2026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2027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2028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2029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2030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2031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BF" w:rsidRPr="003112DC" w:rsidRDefault="006302BF" w:rsidP="006302B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2032</w:t>
            </w:r>
          </w:p>
        </w:tc>
      </w:tr>
    </w:tbl>
    <w:p w:rsidR="00D0380C" w:rsidRDefault="00D0380C" w:rsidP="00D0380C">
      <w:pPr>
        <w:spacing w:line="24" w:lineRule="auto"/>
      </w:pP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00"/>
        <w:gridCol w:w="1707"/>
        <w:gridCol w:w="1137"/>
        <w:gridCol w:w="1845"/>
        <w:gridCol w:w="1137"/>
        <w:gridCol w:w="1133"/>
        <w:gridCol w:w="1133"/>
        <w:gridCol w:w="1133"/>
        <w:gridCol w:w="1133"/>
        <w:gridCol w:w="1133"/>
        <w:gridCol w:w="1275"/>
        <w:gridCol w:w="1133"/>
        <w:gridCol w:w="1143"/>
      </w:tblGrid>
      <w:tr w:rsidR="00F26731" w:rsidTr="00491FBD">
        <w:trPr>
          <w:trHeight w:val="54"/>
          <w:tblHeader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11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18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42FF" w:rsidRPr="003112DC" w:rsidRDefault="004442FF" w:rsidP="003112DC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21</w:t>
            </w:r>
          </w:p>
        </w:tc>
      </w:tr>
      <w:tr w:rsidR="00370B39" w:rsidTr="00D0380C">
        <w:trPr>
          <w:trHeight w:val="6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39" w:rsidRPr="003112DC" w:rsidRDefault="00370B39" w:rsidP="00370B39">
            <w:pPr>
              <w:rPr>
                <w:b/>
                <w:bCs/>
                <w:sz w:val="20"/>
                <w:szCs w:val="20"/>
              </w:rPr>
            </w:pPr>
            <w:r w:rsidRPr="00370B39">
              <w:rPr>
                <w:b/>
                <w:bCs/>
                <w:sz w:val="20"/>
                <w:szCs w:val="20"/>
              </w:rPr>
              <w:t>Группа 1. Строительство, модернизация и (или)  реконструкция объектов централизованных систем водоотведения не связанных с подключением новых объектов капитального строительства абонентов</w:t>
            </w:r>
          </w:p>
        </w:tc>
      </w:tr>
      <w:tr w:rsidR="00370B39" w:rsidTr="00D0380C">
        <w:trPr>
          <w:trHeight w:val="64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39" w:rsidRPr="003112DC" w:rsidRDefault="00370B39" w:rsidP="00370B39">
            <w:pPr>
              <w:rPr>
                <w:b/>
                <w:bCs/>
                <w:sz w:val="20"/>
                <w:szCs w:val="20"/>
              </w:rPr>
            </w:pPr>
            <w:r w:rsidRPr="00370B39">
              <w:rPr>
                <w:b/>
                <w:bCs/>
                <w:sz w:val="20"/>
                <w:szCs w:val="20"/>
              </w:rPr>
              <w:t>Всего по группе 1.</w:t>
            </w:r>
          </w:p>
        </w:tc>
      </w:tr>
      <w:tr w:rsidR="00370B39" w:rsidTr="00D0380C">
        <w:trPr>
          <w:trHeight w:val="64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39" w:rsidRPr="003112DC" w:rsidRDefault="00370B39" w:rsidP="00370B39">
            <w:pPr>
              <w:rPr>
                <w:b/>
                <w:bCs/>
                <w:sz w:val="20"/>
                <w:szCs w:val="20"/>
              </w:rPr>
            </w:pPr>
            <w:r w:rsidRPr="00370B39">
              <w:rPr>
                <w:b/>
                <w:bCs/>
                <w:sz w:val="20"/>
                <w:szCs w:val="20"/>
              </w:rPr>
              <w:t>Группа 2. Строительство новых объектов централизованных систем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F26731" w:rsidTr="000E6C75">
        <w:trPr>
          <w:trHeight w:val="179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7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Разработка ПСД на строительство    очистных сооружений объемом 4700 м3/сутки в промышленной зоне Приморский с двумя напорными коллекторами протяженностью 2,2 км каждый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113 555,09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113 555,09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26 267,92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27 633,86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29 070,82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30 582,49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6731" w:rsidTr="000E6C75">
        <w:trPr>
          <w:trHeight w:val="2904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113 555,09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26 267,92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27 633,86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29 070,82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30 582,49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</w:tr>
      <w:tr w:rsidR="000E6C75" w:rsidTr="000E6C75">
        <w:trPr>
          <w:trHeight w:val="155"/>
        </w:trPr>
        <w:tc>
          <w:tcPr>
            <w:tcW w:w="7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75" w:rsidRPr="000E6C75" w:rsidRDefault="000E6C75" w:rsidP="000E6C75">
            <w:pPr>
              <w:rPr>
                <w:b/>
                <w:sz w:val="20"/>
                <w:szCs w:val="20"/>
              </w:rPr>
            </w:pPr>
            <w:r w:rsidRPr="000E6C75">
              <w:rPr>
                <w:b/>
                <w:sz w:val="20"/>
                <w:szCs w:val="20"/>
              </w:rPr>
              <w:t>Всего по группе 2.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sz w:val="20"/>
                <w:szCs w:val="22"/>
              </w:rPr>
            </w:pPr>
            <w:r w:rsidRPr="000E6C75">
              <w:rPr>
                <w:b/>
                <w:bCs/>
                <w:sz w:val="20"/>
                <w:szCs w:val="22"/>
              </w:rPr>
              <w:t>113 555,09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sz w:val="20"/>
                <w:szCs w:val="22"/>
              </w:rPr>
            </w:pPr>
            <w:r w:rsidRPr="000E6C75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E6C75">
              <w:rPr>
                <w:b/>
                <w:bCs/>
                <w:color w:val="000000"/>
                <w:sz w:val="20"/>
                <w:szCs w:val="22"/>
              </w:rPr>
              <w:t>113 555,09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E6C75">
              <w:rPr>
                <w:b/>
                <w:bCs/>
                <w:color w:val="000000"/>
                <w:sz w:val="20"/>
                <w:szCs w:val="22"/>
              </w:rPr>
              <w:t>26 267,92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E6C75">
              <w:rPr>
                <w:b/>
                <w:bCs/>
                <w:color w:val="000000"/>
                <w:sz w:val="20"/>
                <w:szCs w:val="22"/>
              </w:rPr>
              <w:t>27 633,86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E6C75">
              <w:rPr>
                <w:b/>
                <w:bCs/>
                <w:color w:val="000000"/>
                <w:sz w:val="20"/>
                <w:szCs w:val="22"/>
              </w:rPr>
              <w:t>29 070,82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E6C75">
              <w:rPr>
                <w:b/>
                <w:bCs/>
                <w:color w:val="000000"/>
                <w:sz w:val="20"/>
                <w:szCs w:val="22"/>
              </w:rPr>
              <w:t>30 582,49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75" w:rsidRPr="000E6C75" w:rsidRDefault="000E6C75" w:rsidP="000E6C7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491FBD" w:rsidTr="004D2BCC">
        <w:trPr>
          <w:trHeight w:val="155"/>
        </w:trPr>
        <w:tc>
          <w:tcPr>
            <w:tcW w:w="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BD" w:rsidRPr="003112DC" w:rsidRDefault="00491FBD" w:rsidP="00491FBD">
            <w:pPr>
              <w:rPr>
                <w:b/>
                <w:bCs/>
                <w:sz w:val="20"/>
                <w:szCs w:val="20"/>
              </w:rPr>
            </w:pPr>
            <w:r w:rsidRPr="00491FBD">
              <w:rPr>
                <w:b/>
                <w:bCs/>
                <w:sz w:val="20"/>
                <w:szCs w:val="20"/>
              </w:rPr>
              <w:t>Группа 3. Модернизация или реконструкция существующих объектов централизованных систем водоотведения в целях снижения уровня износа существующих объектов</w:t>
            </w:r>
          </w:p>
        </w:tc>
      </w:tr>
      <w:tr w:rsidR="00F26731" w:rsidTr="00491FBD">
        <w:trPr>
          <w:trHeight w:val="155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 xml:space="preserve">Реконструкция здания КНС-1 лесной массив в районе ул. </w:t>
            </w:r>
            <w:r w:rsidR="00482618" w:rsidRPr="003112DC">
              <w:rPr>
                <w:sz w:val="20"/>
                <w:szCs w:val="20"/>
              </w:rPr>
              <w:t>Кронштадтская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8 584,90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8 584,90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8 584,90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6731" w:rsidTr="005565ED">
        <w:trPr>
          <w:trHeight w:val="1329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8 584,90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8 584,90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</w:tr>
      <w:tr w:rsidR="00F26731" w:rsidTr="00491FBD">
        <w:trPr>
          <w:trHeight w:val="495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Реконструкция здания КНС-2  по ул. Лесная 4 б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8 246,61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8 246,61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8 246,61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6731" w:rsidTr="00491FBD">
        <w:trPr>
          <w:trHeight w:val="76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8 246,61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8 246,61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</w:tr>
      <w:tr w:rsidR="00F26731" w:rsidTr="00491FBD">
        <w:trPr>
          <w:trHeight w:val="60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 xml:space="preserve">Разработка ПСД на реконструкцию глубоководного канализационного выпуска №1 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5 200,07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5 200,07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5200,07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6731" w:rsidTr="00DE7C04">
        <w:trPr>
          <w:trHeight w:val="430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Средства, полученные за счет платы за сброс загрязняющих веществ сверх установленных нормативов состава сточных вод и платы за негативное воздействие на работу централизованной системы водоотведения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4 081,01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4 081,01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</w:tr>
      <w:tr w:rsidR="00F26731" w:rsidTr="00DE7C04">
        <w:trPr>
          <w:trHeight w:val="484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1 119,06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1 119,06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6731" w:rsidTr="005565ED">
        <w:trPr>
          <w:trHeight w:val="217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 xml:space="preserve">Разработка ПСД на реконструкцию глубоководного канализационного выпуска №2 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5 200,08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5 200,08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5 200,08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</w:tr>
      <w:tr w:rsidR="00F26731" w:rsidTr="00491FBD">
        <w:trPr>
          <w:trHeight w:val="2226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5 200,08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5 200,08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</w:tr>
      <w:tr w:rsidR="00F26731" w:rsidTr="00DE7C04">
        <w:trPr>
          <w:trHeight w:val="64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№2 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165 946,63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165 946,63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24 274,57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25 536,85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26 864,77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28 261,74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29 731,34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31 277,36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6731" w:rsidTr="00491FBD">
        <w:trPr>
          <w:trHeight w:val="349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38 815,42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FF0000"/>
                <w:sz w:val="20"/>
                <w:szCs w:val="20"/>
              </w:rPr>
            </w:pPr>
            <w:r w:rsidRPr="003112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FF0000"/>
                <w:sz w:val="20"/>
                <w:szCs w:val="20"/>
              </w:rPr>
            </w:pPr>
            <w:r w:rsidRPr="003112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FF0000"/>
                <w:sz w:val="20"/>
                <w:szCs w:val="20"/>
              </w:rPr>
            </w:pPr>
            <w:r w:rsidRPr="003112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FF0000"/>
                <w:sz w:val="20"/>
                <w:szCs w:val="20"/>
              </w:rPr>
            </w:pPr>
            <w:r w:rsidRPr="003112D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16 009,12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22 806,30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</w:tr>
      <w:tr w:rsidR="00F26731" w:rsidTr="00491FBD">
        <w:trPr>
          <w:trHeight w:val="3075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Средства, полученные за счет платы за сброс загрязняющих веществ сверх установленных нормативов состава сточных вод и платы за негативное воздействие на работу централизованной системы водоотведения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28 151,99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4 244,24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4 414,02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4 590,58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4 774,20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4 965,17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5 163,78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6731" w:rsidTr="00491FBD">
        <w:trPr>
          <w:trHeight w:val="64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98 979,23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20 030,33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21 122,83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22 274,19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23 487,54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8 757,06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3 307,28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6731" w:rsidTr="00491FBD">
        <w:trPr>
          <w:trHeight w:val="42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№1 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204 321,69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204 321,69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30 181,97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31 389,26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F" w:rsidRPr="003112DC" w:rsidRDefault="004442FF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33 021,49</w:t>
            </w:r>
          </w:p>
        </w:tc>
      </w:tr>
      <w:tr w:rsidR="00F26731" w:rsidTr="00491FBD">
        <w:trPr>
          <w:trHeight w:val="3225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Средства, полученные за счет платы за сброс загрязняющих веществ сверх установленных нормативов состава сточных вод и платы за негативное воздействие на работу централизованной системы водоотведения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22 804,88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5 370,32</w:t>
            </w:r>
          </w:p>
        </w:tc>
      </w:tr>
      <w:tr w:rsidR="00D0380C" w:rsidTr="00DE7C04">
        <w:trPr>
          <w:trHeight w:val="64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42FF" w:rsidRPr="003112DC" w:rsidRDefault="004442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181 516,81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color w:val="000000"/>
                <w:sz w:val="20"/>
                <w:szCs w:val="20"/>
              </w:rPr>
            </w:pPr>
            <w:r w:rsidRPr="003112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30 181,97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31 389,26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FF" w:rsidRPr="003112DC" w:rsidRDefault="004442FF">
            <w:pPr>
              <w:jc w:val="center"/>
              <w:rPr>
                <w:sz w:val="20"/>
                <w:szCs w:val="20"/>
              </w:rPr>
            </w:pPr>
            <w:r w:rsidRPr="003112DC">
              <w:rPr>
                <w:sz w:val="20"/>
                <w:szCs w:val="20"/>
              </w:rPr>
              <w:t>27 651,17</w:t>
            </w:r>
          </w:p>
        </w:tc>
      </w:tr>
      <w:tr w:rsidR="000E6C75" w:rsidTr="00491FBD">
        <w:trPr>
          <w:trHeight w:val="555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 w:rsidP="003112DC">
            <w:pPr>
              <w:rPr>
                <w:b/>
                <w:color w:val="000000"/>
                <w:sz w:val="20"/>
                <w:szCs w:val="20"/>
              </w:rPr>
            </w:pPr>
            <w:r w:rsidRPr="003112DC">
              <w:rPr>
                <w:b/>
                <w:color w:val="000000"/>
                <w:sz w:val="20"/>
                <w:szCs w:val="20"/>
              </w:rPr>
              <w:lastRenderedPageBreak/>
              <w:t>Всего по группе 3.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397 499,98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397 499,98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10 400,15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24 274,57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34 121,75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26 864,77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36 508,35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59 913,31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62 666,62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33 021,49</w:t>
            </w:r>
          </w:p>
        </w:tc>
      </w:tr>
      <w:tr w:rsidR="003112DC" w:rsidTr="00D0380C">
        <w:trPr>
          <w:trHeight w:val="55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 w:rsidP="003112DC">
            <w:pPr>
              <w:rPr>
                <w:b/>
                <w:sz w:val="20"/>
                <w:szCs w:val="20"/>
              </w:rPr>
            </w:pPr>
            <w:r w:rsidRPr="003112DC">
              <w:rPr>
                <w:b/>
                <w:sz w:val="20"/>
                <w:szCs w:val="20"/>
              </w:rPr>
              <w:t xml:space="preserve">Группа 4. Осуществление мероприятий, направленных на повышение экологической эффективности, достижения плановых показателей надежности, качества и </w:t>
            </w:r>
            <w:proofErr w:type="spellStart"/>
            <w:r w:rsidRPr="003112DC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3112DC">
              <w:rPr>
                <w:b/>
                <w:sz w:val="20"/>
                <w:szCs w:val="20"/>
              </w:rPr>
              <w:t xml:space="preserve"> объектов централизованных систем водоснабжения, не включенных в прочие группы мероприятий</w:t>
            </w:r>
          </w:p>
        </w:tc>
      </w:tr>
      <w:tr w:rsidR="00D0380C" w:rsidTr="00491FBD">
        <w:trPr>
          <w:trHeight w:val="555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>
            <w:pPr>
              <w:rPr>
                <w:b/>
                <w:color w:val="000000"/>
                <w:sz w:val="20"/>
                <w:szCs w:val="20"/>
              </w:rPr>
            </w:pPr>
            <w:r w:rsidRPr="003112DC">
              <w:rPr>
                <w:b/>
                <w:color w:val="000000"/>
                <w:sz w:val="20"/>
                <w:szCs w:val="20"/>
              </w:rPr>
              <w:t>Всего по группе 4.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12DC" w:rsidTr="00D0380C">
        <w:trPr>
          <w:trHeight w:val="55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 w:rsidP="003112DC">
            <w:pPr>
              <w:rPr>
                <w:b/>
                <w:sz w:val="20"/>
                <w:szCs w:val="20"/>
              </w:rPr>
            </w:pPr>
            <w:r w:rsidRPr="003112DC">
              <w:rPr>
                <w:b/>
                <w:sz w:val="20"/>
                <w:szCs w:val="20"/>
              </w:rPr>
              <w:t>Группа 5. Вывод из эксплуатации, консервация и демонтаж объектов централизованных систем водоотведения</w:t>
            </w:r>
          </w:p>
        </w:tc>
      </w:tr>
      <w:tr w:rsidR="00D0380C" w:rsidTr="00491FBD">
        <w:trPr>
          <w:trHeight w:val="555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>
            <w:pPr>
              <w:rPr>
                <w:b/>
                <w:color w:val="000000"/>
                <w:sz w:val="20"/>
                <w:szCs w:val="20"/>
              </w:rPr>
            </w:pPr>
            <w:r w:rsidRPr="003112DC">
              <w:rPr>
                <w:b/>
                <w:color w:val="000000"/>
                <w:sz w:val="20"/>
                <w:szCs w:val="20"/>
              </w:rPr>
              <w:t>Всего по группе 5.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C75" w:rsidTr="00491FBD">
        <w:trPr>
          <w:trHeight w:val="555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 w:rsidP="003112DC">
            <w:pPr>
              <w:rPr>
                <w:b/>
                <w:color w:val="000000"/>
                <w:sz w:val="20"/>
                <w:szCs w:val="20"/>
              </w:rPr>
            </w:pPr>
            <w:r w:rsidRPr="003112DC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511 055,07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2DC">
              <w:rPr>
                <w:b/>
                <w:bCs/>
                <w:color w:val="000000"/>
                <w:sz w:val="20"/>
                <w:szCs w:val="20"/>
              </w:rPr>
              <w:t>511 055,07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10 400,15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24 274,57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34 121,75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53 132,69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64 142,21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88 984,13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93 249,11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DC" w:rsidRPr="003112DC" w:rsidRDefault="003112DC" w:rsidP="003112DC">
            <w:pPr>
              <w:jc w:val="center"/>
              <w:rPr>
                <w:b/>
                <w:bCs/>
                <w:sz w:val="20"/>
                <w:szCs w:val="20"/>
              </w:rPr>
            </w:pPr>
            <w:r w:rsidRPr="003112DC">
              <w:rPr>
                <w:b/>
                <w:bCs/>
                <w:sz w:val="20"/>
                <w:szCs w:val="20"/>
              </w:rPr>
              <w:t>33 021,49</w:t>
            </w:r>
          </w:p>
        </w:tc>
      </w:tr>
    </w:tbl>
    <w:p w:rsidR="004442FF" w:rsidRDefault="004442FF" w:rsidP="00B64239">
      <w:pPr>
        <w:rPr>
          <w:sz w:val="28"/>
        </w:rPr>
      </w:pPr>
    </w:p>
    <w:p w:rsidR="004526B7" w:rsidRDefault="004526B7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4526B7" w:rsidRDefault="004526B7" w:rsidP="004526B7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B64239" w:rsidRDefault="00B64239" w:rsidP="00B64239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9"/>
        <w:gridCol w:w="4676"/>
        <w:gridCol w:w="4683"/>
        <w:gridCol w:w="1676"/>
        <w:gridCol w:w="1676"/>
        <w:gridCol w:w="1676"/>
      </w:tblGrid>
      <w:tr w:rsidR="004526B7" w:rsidTr="004526B7">
        <w:trPr>
          <w:trHeight w:val="300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№</w:t>
            </w:r>
            <w:r w:rsidRPr="004526B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Наименование</w:t>
            </w:r>
            <w:r w:rsidRPr="004526B7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30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26B7" w:rsidRPr="004526B7" w:rsidRDefault="004526B7" w:rsidP="004526B7">
            <w:pPr>
              <w:jc w:val="center"/>
              <w:rPr>
                <w:bCs/>
                <w:sz w:val="20"/>
                <w:szCs w:val="20"/>
              </w:rPr>
            </w:pPr>
            <w:r w:rsidRPr="004526B7">
              <w:rPr>
                <w:bCs/>
                <w:sz w:val="20"/>
                <w:szCs w:val="20"/>
              </w:rPr>
              <w:t>Объем финансирования, тыс. руб. (с НДС)</w:t>
            </w:r>
          </w:p>
        </w:tc>
      </w:tr>
      <w:tr w:rsidR="004526B7" w:rsidTr="004526B7">
        <w:trPr>
          <w:trHeight w:val="54"/>
        </w:trPr>
        <w:tc>
          <w:tcPr>
            <w:tcW w:w="43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2033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2034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2035</w:t>
            </w:r>
          </w:p>
        </w:tc>
      </w:tr>
    </w:tbl>
    <w:p w:rsidR="004526B7" w:rsidRDefault="004526B7" w:rsidP="004526B7">
      <w:pPr>
        <w:spacing w:line="24" w:lineRule="auto"/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1367"/>
        <w:gridCol w:w="4676"/>
        <w:gridCol w:w="4683"/>
        <w:gridCol w:w="1677"/>
        <w:gridCol w:w="1677"/>
        <w:gridCol w:w="1677"/>
      </w:tblGrid>
      <w:tr w:rsidR="004526B7" w:rsidTr="004526B7">
        <w:trPr>
          <w:trHeight w:val="54"/>
          <w:tblHeader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1</w:t>
            </w:r>
          </w:p>
        </w:tc>
        <w:tc>
          <w:tcPr>
            <w:tcW w:w="1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2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12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22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23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26B7" w:rsidRPr="004526B7" w:rsidRDefault="004526B7" w:rsidP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24</w:t>
            </w:r>
          </w:p>
        </w:tc>
      </w:tr>
      <w:tr w:rsidR="004526B7" w:rsidTr="004526B7">
        <w:trPr>
          <w:trHeight w:val="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7" w:rsidRPr="004526B7" w:rsidRDefault="004526B7" w:rsidP="004526B7">
            <w:pPr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Группа 1. Строительство, модернизация и (или)  реконструкция объектов централизованных систем водоотведения не связанных с подключением новых объектов капитального строительства абонентов</w:t>
            </w:r>
          </w:p>
        </w:tc>
      </w:tr>
      <w:tr w:rsidR="004526B7" w:rsidTr="004526B7">
        <w:trPr>
          <w:trHeight w:val="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7" w:rsidRPr="004526B7" w:rsidRDefault="004526B7" w:rsidP="004526B7">
            <w:pPr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Всего по группе 1.</w:t>
            </w:r>
          </w:p>
        </w:tc>
      </w:tr>
      <w:tr w:rsidR="004526B7" w:rsidTr="004526B7">
        <w:trPr>
          <w:trHeight w:val="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7" w:rsidRPr="004526B7" w:rsidRDefault="004526B7" w:rsidP="004526B7">
            <w:pPr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Группа 2. Строительство новых объектов централизованных систем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4526B7" w:rsidTr="004526B7">
        <w:trPr>
          <w:trHeight w:val="54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780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Разработка ПСД на строительство    очистных сооружений объемом 4700 м3/сутки в промышленной зоне Приморский с двумя напорными коллекторами протяженностью 2,2 км каждый</w:t>
            </w:r>
          </w:p>
        </w:tc>
        <w:tc>
          <w:tcPr>
            <w:tcW w:w="14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6B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526B7" w:rsidTr="004526B7">
        <w:trPr>
          <w:trHeight w:val="6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</w:tr>
      <w:tr w:rsidR="006E317D" w:rsidTr="006E317D">
        <w:trPr>
          <w:trHeight w:val="495"/>
        </w:trPr>
        <w:tc>
          <w:tcPr>
            <w:tcW w:w="19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17D" w:rsidRPr="006E317D" w:rsidRDefault="006E317D">
            <w:pPr>
              <w:rPr>
                <w:b/>
                <w:sz w:val="20"/>
                <w:szCs w:val="20"/>
              </w:rPr>
            </w:pPr>
            <w:r w:rsidRPr="006E317D">
              <w:rPr>
                <w:b/>
                <w:sz w:val="20"/>
                <w:szCs w:val="20"/>
              </w:rPr>
              <w:t>Всего по группе 2.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17D" w:rsidRPr="004526B7" w:rsidRDefault="006E31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7D" w:rsidRPr="004526B7" w:rsidRDefault="006E3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7D" w:rsidRPr="004526B7" w:rsidRDefault="006E3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317D" w:rsidRPr="004526B7" w:rsidRDefault="006E3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317D" w:rsidTr="006E317D">
        <w:trPr>
          <w:trHeight w:val="49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17D" w:rsidRPr="004526B7" w:rsidRDefault="006E317D">
            <w:pPr>
              <w:jc w:val="center"/>
              <w:rPr>
                <w:b/>
                <w:bCs/>
                <w:sz w:val="20"/>
                <w:szCs w:val="20"/>
              </w:rPr>
            </w:pPr>
            <w:r w:rsidRPr="006E317D">
              <w:rPr>
                <w:b/>
                <w:bCs/>
                <w:sz w:val="20"/>
                <w:szCs w:val="20"/>
              </w:rPr>
              <w:t>Группа 3. Модернизация или реконструкция существующих объектов централизованных систем водоотведения в целях снижения уровня износа существующих объектов</w:t>
            </w:r>
          </w:p>
        </w:tc>
      </w:tr>
      <w:tr w:rsidR="004526B7" w:rsidTr="004526B7">
        <w:trPr>
          <w:trHeight w:val="495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 xml:space="preserve">Реконструкция здания КНС-1 лесной массив в районе ул. </w:t>
            </w:r>
            <w:r w:rsidR="00482618" w:rsidRPr="004526B7">
              <w:rPr>
                <w:sz w:val="20"/>
                <w:szCs w:val="20"/>
              </w:rPr>
              <w:t>Кронштадтская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6B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526B7" w:rsidTr="004526B7">
        <w:trPr>
          <w:trHeight w:val="525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</w:tr>
      <w:tr w:rsidR="004526B7" w:rsidTr="004526B7">
        <w:trPr>
          <w:trHeight w:val="495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Реконструкция здания КНС-2  по ул. Лесная 4 б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6B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526B7" w:rsidTr="004526B7">
        <w:trPr>
          <w:trHeight w:val="4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</w:tr>
      <w:tr w:rsidR="004526B7" w:rsidTr="004526B7">
        <w:trPr>
          <w:trHeight w:val="60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 xml:space="preserve">Разработка ПСД на реконструкцию глубоководного канализационного выпуска №1 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6B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526B7" w:rsidTr="004526B7">
        <w:trPr>
          <w:trHeight w:val="64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6B7" w:rsidRPr="004526B7" w:rsidRDefault="004526B7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Средства, полученные за счет платы за сброс загрязняющих веществ сверх установленных нормативов состава сточных вод и платы за негативное воздействие на работу централизованной системы водоотведения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sz w:val="20"/>
                <w:szCs w:val="20"/>
              </w:rPr>
            </w:pPr>
            <w:r w:rsidRPr="004526B7">
              <w:rPr>
                <w:sz w:val="20"/>
                <w:szCs w:val="20"/>
              </w:rPr>
              <w:t> </w:t>
            </w:r>
          </w:p>
        </w:tc>
      </w:tr>
      <w:tr w:rsidR="004526B7" w:rsidTr="001C76DB">
        <w:trPr>
          <w:trHeight w:val="48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26B7" w:rsidRPr="004526B7" w:rsidRDefault="004526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B7" w:rsidRPr="004526B7" w:rsidRDefault="004526B7">
            <w:pPr>
              <w:jc w:val="center"/>
              <w:rPr>
                <w:color w:val="000000"/>
                <w:sz w:val="20"/>
                <w:szCs w:val="20"/>
              </w:rPr>
            </w:pPr>
            <w:r w:rsidRPr="004526B7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B7" w:rsidRPr="004526B7" w:rsidRDefault="004526B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B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E7C04" w:rsidTr="004D2BCC">
        <w:trPr>
          <w:trHeight w:val="480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7C04" w:rsidRPr="00DE7C04" w:rsidRDefault="00DE7C04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DE7C04"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4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7C04" w:rsidRPr="00DE7C04" w:rsidRDefault="00DE7C04" w:rsidP="00DE7C04">
            <w:pPr>
              <w:rPr>
                <w:color w:val="000000"/>
                <w:sz w:val="20"/>
                <w:szCs w:val="20"/>
              </w:rPr>
            </w:pPr>
            <w:r w:rsidRPr="00DE7C04">
              <w:rPr>
                <w:color w:val="000000"/>
                <w:sz w:val="20"/>
                <w:szCs w:val="20"/>
              </w:rPr>
              <w:t xml:space="preserve">Разработка ПСД на реконструкцию глубоководного канализационного выпуска №2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C04" w:rsidRPr="00DE7C04" w:rsidRDefault="00DE7C04" w:rsidP="00DE7C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7C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4526B7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4526B7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4526B7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C04" w:rsidTr="00B5530F">
        <w:trPr>
          <w:trHeight w:val="54"/>
        </w:trPr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7C04" w:rsidRPr="00DE7C04" w:rsidRDefault="00DE7C04" w:rsidP="00DE7C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7C04" w:rsidRPr="00DE7C04" w:rsidRDefault="00DE7C04" w:rsidP="00DE7C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C04" w:rsidRPr="00DE7C04" w:rsidRDefault="00DE7C04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DE7C04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4526B7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4526B7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4526B7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1485" w:rsidTr="004D2BCC">
        <w:trPr>
          <w:trHeight w:val="480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1485" w:rsidRPr="00B5530F" w:rsidRDefault="00A61485" w:rsidP="001C76DB">
            <w:pPr>
              <w:jc w:val="center"/>
              <w:rPr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1485" w:rsidRPr="00B5530F" w:rsidRDefault="00A61485" w:rsidP="001C76DB">
            <w:pPr>
              <w:rPr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>Реконструкция глубоководного канализационного выпуска №2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485" w:rsidRPr="00B5530F" w:rsidRDefault="00A61485" w:rsidP="001C76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530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485" w:rsidRPr="00B5530F" w:rsidRDefault="00A61485" w:rsidP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485" w:rsidRPr="00B5530F" w:rsidRDefault="00A61485" w:rsidP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485" w:rsidRPr="00B5530F" w:rsidRDefault="00A61485" w:rsidP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1485" w:rsidTr="00A61485">
        <w:trPr>
          <w:trHeight w:val="321"/>
        </w:trPr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1485" w:rsidRPr="00B5530F" w:rsidRDefault="00A61485" w:rsidP="001C7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1485" w:rsidRPr="00B5530F" w:rsidRDefault="00A61485" w:rsidP="001C7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485" w:rsidRPr="00B5530F" w:rsidRDefault="00A61485" w:rsidP="001E3E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485" w:rsidRPr="00B5530F" w:rsidRDefault="00A61485" w:rsidP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485" w:rsidRPr="00B5530F" w:rsidRDefault="00A61485" w:rsidP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485" w:rsidRPr="00B5530F" w:rsidRDefault="00A61485" w:rsidP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76DB" w:rsidTr="00B5530F">
        <w:trPr>
          <w:trHeight w:val="133"/>
        </w:trPr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6DB" w:rsidRPr="00B5530F" w:rsidRDefault="001C7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76DB" w:rsidRPr="00B5530F" w:rsidRDefault="001C7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DB" w:rsidRPr="00B5530F" w:rsidRDefault="001C76DB">
            <w:pPr>
              <w:jc w:val="center"/>
              <w:rPr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>Средства, полученные за счет платы за сброс загрязняющих веществ сверх установленных нормативов состава сточных вод и платы за негативное воздействие на работу централизованной системы водоотведения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6DB" w:rsidRPr="00B5530F" w:rsidRDefault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6DB" w:rsidRPr="00B5530F" w:rsidRDefault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6DB" w:rsidRPr="00B5530F" w:rsidRDefault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76DB" w:rsidTr="00B5530F">
        <w:trPr>
          <w:trHeight w:val="54"/>
        </w:trPr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6DB" w:rsidRPr="00B5530F" w:rsidRDefault="001C7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6DB" w:rsidRPr="00B5530F" w:rsidRDefault="001C7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DB" w:rsidRPr="00B5530F" w:rsidRDefault="001C76DB">
            <w:pPr>
              <w:jc w:val="center"/>
              <w:rPr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6DB" w:rsidRPr="00B5530F" w:rsidRDefault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6DB" w:rsidRPr="00B5530F" w:rsidRDefault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76DB" w:rsidRPr="00B5530F" w:rsidRDefault="001C76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C04" w:rsidTr="00B5530F">
        <w:trPr>
          <w:trHeight w:val="54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7C04" w:rsidRPr="00B5530F" w:rsidRDefault="00DE7C04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4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7C04" w:rsidRPr="00B5530F" w:rsidRDefault="00DE7C04" w:rsidP="00DE7C04">
            <w:pPr>
              <w:rPr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№1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C04" w:rsidRPr="00B5530F" w:rsidRDefault="00DE7C04" w:rsidP="00DE7C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530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B5530F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34</w:t>
            </w:r>
            <w:r w:rsidR="00551CE3" w:rsidRPr="00B5530F">
              <w:rPr>
                <w:b/>
                <w:bCs/>
                <w:sz w:val="20"/>
                <w:szCs w:val="20"/>
              </w:rPr>
              <w:t xml:space="preserve"> </w:t>
            </w:r>
            <w:r w:rsidRPr="00B5530F">
              <w:rPr>
                <w:b/>
                <w:bCs/>
                <w:sz w:val="20"/>
                <w:szCs w:val="20"/>
              </w:rPr>
              <w:t>738,61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B5530F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36</w:t>
            </w:r>
            <w:r w:rsidR="00551CE3" w:rsidRPr="00B5530F">
              <w:rPr>
                <w:b/>
                <w:bCs/>
                <w:sz w:val="20"/>
                <w:szCs w:val="20"/>
              </w:rPr>
              <w:t xml:space="preserve"> </w:t>
            </w:r>
            <w:r w:rsidRPr="00B5530F">
              <w:rPr>
                <w:b/>
                <w:bCs/>
                <w:sz w:val="20"/>
                <w:szCs w:val="20"/>
              </w:rPr>
              <w:t>545,02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C04" w:rsidRPr="00B5530F" w:rsidRDefault="00DE7C04" w:rsidP="00DE7C04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38</w:t>
            </w:r>
            <w:r w:rsidR="00551CE3" w:rsidRPr="00B5530F">
              <w:rPr>
                <w:b/>
                <w:bCs/>
                <w:sz w:val="20"/>
                <w:szCs w:val="20"/>
              </w:rPr>
              <w:t xml:space="preserve"> </w:t>
            </w:r>
            <w:r w:rsidRPr="00B5530F">
              <w:rPr>
                <w:b/>
                <w:bCs/>
                <w:sz w:val="20"/>
                <w:szCs w:val="20"/>
              </w:rPr>
              <w:t>445,34</w:t>
            </w:r>
          </w:p>
        </w:tc>
      </w:tr>
      <w:tr w:rsidR="00DE7C04" w:rsidTr="004D2BCC">
        <w:trPr>
          <w:trHeight w:val="480"/>
        </w:trPr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7C04" w:rsidRPr="00B5530F" w:rsidRDefault="00DE7C04" w:rsidP="00DE7C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7C04" w:rsidRPr="00B5530F" w:rsidRDefault="00DE7C04" w:rsidP="00DE7C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7C04" w:rsidRPr="00B5530F" w:rsidRDefault="00DE7C04" w:rsidP="00DE7C04">
            <w:pPr>
              <w:rPr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>Средства, полученные за счет платы за сброс загрязняющих веществ сверх установленных нормативов состава сточных вод и платы за негативное воздействие на работу централизованной системы водоотведения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04" w:rsidRPr="00B5530F" w:rsidRDefault="00DE7C04" w:rsidP="00DE7C04">
            <w:pPr>
              <w:jc w:val="center"/>
              <w:rPr>
                <w:sz w:val="20"/>
                <w:szCs w:val="20"/>
              </w:rPr>
            </w:pPr>
            <w:r w:rsidRPr="00B5530F">
              <w:rPr>
                <w:sz w:val="20"/>
                <w:szCs w:val="20"/>
              </w:rPr>
              <w:t>5 585,14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04" w:rsidRPr="00B5530F" w:rsidRDefault="00DE7C04" w:rsidP="00DE7C04">
            <w:pPr>
              <w:jc w:val="center"/>
              <w:rPr>
                <w:sz w:val="20"/>
                <w:szCs w:val="20"/>
              </w:rPr>
            </w:pPr>
            <w:r w:rsidRPr="00B5530F">
              <w:rPr>
                <w:sz w:val="20"/>
                <w:szCs w:val="20"/>
              </w:rPr>
              <w:t>5 808,54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04" w:rsidRPr="00B5530F" w:rsidRDefault="00DE7C04" w:rsidP="00DE7C04">
            <w:pPr>
              <w:jc w:val="center"/>
              <w:rPr>
                <w:sz w:val="20"/>
                <w:szCs w:val="20"/>
              </w:rPr>
            </w:pPr>
            <w:r w:rsidRPr="00B5530F">
              <w:rPr>
                <w:sz w:val="20"/>
                <w:szCs w:val="20"/>
              </w:rPr>
              <w:t>6 040,88</w:t>
            </w:r>
          </w:p>
        </w:tc>
      </w:tr>
      <w:tr w:rsidR="00DE7C04" w:rsidTr="00B5530F">
        <w:trPr>
          <w:trHeight w:val="54"/>
        </w:trPr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C04" w:rsidRPr="00B5530F" w:rsidRDefault="00DE7C04" w:rsidP="00DE7C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C04" w:rsidRPr="00B5530F" w:rsidRDefault="00DE7C04" w:rsidP="00DE7C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C04" w:rsidRPr="00B5530F" w:rsidRDefault="00DE7C04" w:rsidP="00DE7C04">
            <w:pPr>
              <w:jc w:val="center"/>
              <w:rPr>
                <w:color w:val="000000"/>
                <w:sz w:val="20"/>
                <w:szCs w:val="20"/>
              </w:rPr>
            </w:pPr>
            <w:r w:rsidRPr="00B5530F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04" w:rsidRPr="00B5530F" w:rsidRDefault="00DE7C04" w:rsidP="00DE7C04">
            <w:pPr>
              <w:jc w:val="center"/>
              <w:rPr>
                <w:sz w:val="20"/>
                <w:szCs w:val="20"/>
              </w:rPr>
            </w:pPr>
            <w:r w:rsidRPr="00B5530F">
              <w:rPr>
                <w:sz w:val="20"/>
                <w:szCs w:val="20"/>
              </w:rPr>
              <w:t>29 153,47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04" w:rsidRPr="00B5530F" w:rsidRDefault="00DE7C04" w:rsidP="00DE7C04">
            <w:pPr>
              <w:jc w:val="center"/>
              <w:rPr>
                <w:sz w:val="20"/>
                <w:szCs w:val="20"/>
              </w:rPr>
            </w:pPr>
            <w:r w:rsidRPr="00B5530F">
              <w:rPr>
                <w:sz w:val="20"/>
                <w:szCs w:val="20"/>
              </w:rPr>
              <w:t>30 736,48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C04" w:rsidRPr="00B5530F" w:rsidRDefault="00DE7C04" w:rsidP="00DE7C04">
            <w:pPr>
              <w:jc w:val="center"/>
              <w:rPr>
                <w:sz w:val="20"/>
                <w:szCs w:val="20"/>
              </w:rPr>
            </w:pPr>
            <w:r w:rsidRPr="00B5530F">
              <w:rPr>
                <w:sz w:val="20"/>
                <w:szCs w:val="20"/>
              </w:rPr>
              <w:t>32 404,46</w:t>
            </w:r>
          </w:p>
        </w:tc>
      </w:tr>
      <w:tr w:rsidR="00551CE3" w:rsidTr="004D2BCC">
        <w:trPr>
          <w:trHeight w:val="480"/>
        </w:trPr>
        <w:tc>
          <w:tcPr>
            <w:tcW w:w="1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CE3" w:rsidRPr="00B5530F" w:rsidRDefault="00551CE3" w:rsidP="00551CE3">
            <w:pPr>
              <w:rPr>
                <w:b/>
                <w:color w:val="000000"/>
                <w:sz w:val="20"/>
                <w:szCs w:val="20"/>
              </w:rPr>
            </w:pPr>
            <w:r w:rsidRPr="00B5530F">
              <w:rPr>
                <w:b/>
                <w:color w:val="000000"/>
                <w:sz w:val="20"/>
                <w:szCs w:val="20"/>
              </w:rPr>
              <w:t>Всего по группе 3.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CE3" w:rsidRPr="00B5530F" w:rsidRDefault="00551CE3" w:rsidP="00551C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CE3" w:rsidRPr="00B5530F" w:rsidRDefault="00551CE3" w:rsidP="005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34 738,61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CE3" w:rsidRPr="00B5530F" w:rsidRDefault="00551CE3" w:rsidP="005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36 545,02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CE3" w:rsidRPr="00B5530F" w:rsidRDefault="00551CE3" w:rsidP="005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38 445,34</w:t>
            </w:r>
          </w:p>
        </w:tc>
      </w:tr>
      <w:tr w:rsidR="00551CE3" w:rsidTr="00551CE3">
        <w:trPr>
          <w:trHeight w:val="48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CE3" w:rsidRPr="00B5530F" w:rsidRDefault="00551CE3" w:rsidP="00551CE3">
            <w:pPr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 xml:space="preserve">Группа 4. Осуществление мероприятий, направленных на повышение экологической эффективности, достижения плановых показателей надежности, качества и </w:t>
            </w:r>
            <w:proofErr w:type="spellStart"/>
            <w:r w:rsidRPr="00B5530F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B5530F">
              <w:rPr>
                <w:b/>
                <w:bCs/>
                <w:sz w:val="20"/>
                <w:szCs w:val="20"/>
              </w:rPr>
              <w:t xml:space="preserve"> объектов централизованных систем водоснабжения, не включенных в прочие группы мероприятий</w:t>
            </w:r>
          </w:p>
        </w:tc>
      </w:tr>
      <w:tr w:rsidR="00551CE3" w:rsidTr="00551CE3">
        <w:trPr>
          <w:trHeight w:val="480"/>
        </w:trPr>
        <w:tc>
          <w:tcPr>
            <w:tcW w:w="1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CE3" w:rsidRPr="00B5530F" w:rsidRDefault="00551CE3">
            <w:pPr>
              <w:rPr>
                <w:b/>
                <w:color w:val="000000"/>
                <w:sz w:val="20"/>
                <w:szCs w:val="20"/>
              </w:rPr>
            </w:pPr>
            <w:r w:rsidRPr="00B5530F">
              <w:rPr>
                <w:b/>
                <w:color w:val="000000"/>
                <w:sz w:val="20"/>
                <w:szCs w:val="20"/>
              </w:rPr>
              <w:t>Всего по группе 4.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CE3" w:rsidRPr="00B5530F" w:rsidRDefault="00551C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1CE3" w:rsidRPr="00B5530F" w:rsidRDefault="005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1CE3" w:rsidRPr="00B5530F" w:rsidRDefault="005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1CE3" w:rsidRPr="00B5530F" w:rsidRDefault="005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CE3" w:rsidTr="00551CE3">
        <w:trPr>
          <w:trHeight w:val="48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CE3" w:rsidRPr="00B5530F" w:rsidRDefault="00551CE3" w:rsidP="00551CE3">
            <w:pPr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Группа 5. Вывод из эксплуатации, консервация и демонтаж объектов централизованных систем водоотведения</w:t>
            </w:r>
          </w:p>
        </w:tc>
      </w:tr>
      <w:tr w:rsidR="00551CE3" w:rsidTr="0014291F">
        <w:trPr>
          <w:trHeight w:val="60"/>
        </w:trPr>
        <w:tc>
          <w:tcPr>
            <w:tcW w:w="1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CE3" w:rsidRPr="00B5530F" w:rsidRDefault="00551CE3">
            <w:pPr>
              <w:rPr>
                <w:b/>
                <w:color w:val="000000"/>
                <w:sz w:val="20"/>
                <w:szCs w:val="20"/>
              </w:rPr>
            </w:pPr>
            <w:r w:rsidRPr="00B5530F">
              <w:rPr>
                <w:b/>
                <w:color w:val="000000"/>
                <w:sz w:val="20"/>
                <w:szCs w:val="20"/>
              </w:rPr>
              <w:t>Всего по группе 5.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CE3" w:rsidRPr="00B5530F" w:rsidRDefault="00551C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1CE3" w:rsidRPr="00B5530F" w:rsidRDefault="005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1CE3" w:rsidRPr="00B5530F" w:rsidRDefault="005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1CE3" w:rsidRPr="00B5530F" w:rsidRDefault="00551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CE3" w:rsidTr="004D2BCC">
        <w:trPr>
          <w:trHeight w:val="480"/>
        </w:trPr>
        <w:tc>
          <w:tcPr>
            <w:tcW w:w="1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CE3" w:rsidRPr="00B5530F" w:rsidRDefault="00551CE3" w:rsidP="00551CE3">
            <w:pPr>
              <w:rPr>
                <w:b/>
                <w:color w:val="000000"/>
                <w:sz w:val="20"/>
                <w:szCs w:val="20"/>
              </w:rPr>
            </w:pPr>
            <w:r w:rsidRPr="00B5530F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CE3" w:rsidRPr="00B5530F" w:rsidRDefault="00551CE3" w:rsidP="00551C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CE3" w:rsidRPr="00B5530F" w:rsidRDefault="00551CE3" w:rsidP="005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34 738,61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CE3" w:rsidRPr="00B5530F" w:rsidRDefault="00551CE3" w:rsidP="005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36 545,02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CE3" w:rsidRPr="00B5530F" w:rsidRDefault="00551CE3" w:rsidP="00551CE3">
            <w:pPr>
              <w:jc w:val="center"/>
              <w:rPr>
                <w:b/>
                <w:bCs/>
                <w:sz w:val="20"/>
                <w:szCs w:val="20"/>
              </w:rPr>
            </w:pPr>
            <w:r w:rsidRPr="00B5530F">
              <w:rPr>
                <w:b/>
                <w:bCs/>
                <w:sz w:val="20"/>
                <w:szCs w:val="20"/>
              </w:rPr>
              <w:t>38 445,34</w:t>
            </w:r>
          </w:p>
        </w:tc>
      </w:tr>
    </w:tbl>
    <w:p w:rsidR="0014291F" w:rsidRPr="0014291F" w:rsidRDefault="0014291F">
      <w:pPr>
        <w:spacing w:after="160" w:line="264" w:lineRule="auto"/>
      </w:pPr>
      <w:bookmarkStart w:id="2" w:name="_GoBack"/>
      <w:bookmarkEnd w:id="2"/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 w:rsidR="00BD41E1">
              <w:rPr>
                <w:sz w:val="28"/>
              </w:rPr>
              <w:t>№ 6</w:t>
            </w:r>
            <w:r>
              <w:rPr>
                <w:sz w:val="28"/>
              </w:rPr>
              <w:t xml:space="preserve"> </w:t>
            </w:r>
            <w:r w:rsidRPr="0079619B">
              <w:rPr>
                <w:sz w:val="28"/>
              </w:rPr>
              <w:t>к приказу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F75975" w:rsidRPr="0079619B" w:rsidRDefault="00F75975" w:rsidP="00A42483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F75975" w:rsidRPr="0079619B" w:rsidTr="00A4248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75975" w:rsidRPr="0079619B" w:rsidRDefault="00F75975" w:rsidP="00A42483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F75975" w:rsidRDefault="00F75975" w:rsidP="00750967">
      <w:pPr>
        <w:rPr>
          <w:sz w:val="28"/>
          <w:szCs w:val="28"/>
        </w:rPr>
      </w:pPr>
    </w:p>
    <w:p w:rsidR="00C83ABB" w:rsidRDefault="00C86742" w:rsidP="00750967">
      <w:pPr>
        <w:jc w:val="center"/>
        <w:rPr>
          <w:sz w:val="28"/>
          <w:szCs w:val="28"/>
        </w:rPr>
      </w:pPr>
      <w:r w:rsidRPr="00C86742">
        <w:rPr>
          <w:sz w:val="28"/>
          <w:szCs w:val="28"/>
        </w:rPr>
        <w:t xml:space="preserve">Источники финансирования мероприятий </w:t>
      </w:r>
    </w:p>
    <w:p w:rsidR="00750967" w:rsidRDefault="00C86742" w:rsidP="00750967">
      <w:pPr>
        <w:jc w:val="center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Каминжиниринг</w:t>
      </w:r>
      <w:proofErr w:type="spellEnd"/>
      <w:r>
        <w:rPr>
          <w:sz w:val="28"/>
          <w:szCs w:val="28"/>
        </w:rPr>
        <w:t>»</w:t>
      </w:r>
      <w:r w:rsidRPr="00C86742">
        <w:rPr>
          <w:sz w:val="28"/>
          <w:szCs w:val="28"/>
        </w:rPr>
        <w:t xml:space="preserve"> в сфере водоснабжения на территории </w:t>
      </w:r>
      <w:proofErr w:type="spellStart"/>
      <w:r w:rsidRPr="00C86742">
        <w:rPr>
          <w:sz w:val="28"/>
          <w:szCs w:val="28"/>
        </w:rPr>
        <w:t>Вилючинского</w:t>
      </w:r>
      <w:proofErr w:type="spellEnd"/>
      <w:r w:rsidRPr="00C86742">
        <w:rPr>
          <w:sz w:val="28"/>
          <w:szCs w:val="28"/>
        </w:rPr>
        <w:t xml:space="preserve"> городского округа на 2025-2035 годы</w:t>
      </w:r>
    </w:p>
    <w:p w:rsidR="00C86742" w:rsidRDefault="00C86742" w:rsidP="00750967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2372"/>
        <w:gridCol w:w="1016"/>
        <w:gridCol w:w="1016"/>
        <w:gridCol w:w="1116"/>
        <w:gridCol w:w="1116"/>
        <w:gridCol w:w="1016"/>
        <w:gridCol w:w="1016"/>
        <w:gridCol w:w="1116"/>
        <w:gridCol w:w="1016"/>
        <w:gridCol w:w="1016"/>
        <w:gridCol w:w="1016"/>
        <w:gridCol w:w="1016"/>
        <w:gridCol w:w="1287"/>
      </w:tblGrid>
      <w:tr w:rsidR="00863307" w:rsidRPr="00863307" w:rsidTr="00863307">
        <w:trPr>
          <w:trHeight w:val="315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66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По годам реализации инвестиционной программы, тыс. руб. (с НДС)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63307" w:rsidRPr="00863307" w:rsidTr="00863307">
        <w:trPr>
          <w:trHeight w:val="315"/>
        </w:trPr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2033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2034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</w:p>
        </w:tc>
      </w:tr>
      <w:tr w:rsidR="00863307" w:rsidRPr="00863307" w:rsidTr="00863307">
        <w:trPr>
          <w:trHeight w:val="315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68 151,42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79 186,35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108 009,69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102 801,31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72 566,66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93 444,88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104 748,47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97 616,55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67 316,16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70 816,60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74 499,07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939 157,16</w:t>
            </w:r>
          </w:p>
        </w:tc>
      </w:tr>
      <w:tr w:rsidR="00863307" w:rsidRPr="00863307" w:rsidTr="00863307">
        <w:trPr>
          <w:trHeight w:val="63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Прибыль, направляемая на инвестиции: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65 057,77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76 277,48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103 809,69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97 320,81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65 811,58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87 121,41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97 034,98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88 513,04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54 318,59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55 956,71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58 201,98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849 424,04</w:t>
            </w:r>
          </w:p>
        </w:tc>
      </w:tr>
      <w:tr w:rsidR="00863307" w:rsidRPr="00863307" w:rsidTr="00863307">
        <w:trPr>
          <w:trHeight w:val="60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 xml:space="preserve"> 1.1.1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63307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863307">
              <w:rPr>
                <w:color w:val="000000"/>
                <w:sz w:val="20"/>
                <w:szCs w:val="20"/>
              </w:rPr>
              <w:t>. инвестиционная составляющая в тарифе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65 057,77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76 277,48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103 809,69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97 320,81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65 811,58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87 121,41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97 034,98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88 513,04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54 318,59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55 956,71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58 201,98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849 424,04</w:t>
            </w:r>
          </w:p>
        </w:tc>
      </w:tr>
      <w:tr w:rsidR="00863307" w:rsidRPr="00863307" w:rsidTr="00863307">
        <w:trPr>
          <w:trHeight w:val="69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3 093,65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2 908,87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5 480,50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6 755,08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6 323,47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7 713,49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9 103,51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12 997,57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14 859,89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16 297,09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89 733,12</w:t>
            </w:r>
          </w:p>
        </w:tc>
      </w:tr>
      <w:tr w:rsidR="00863307" w:rsidRPr="00863307" w:rsidTr="00863307">
        <w:trPr>
          <w:trHeight w:val="705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Средства, полученные за счет платы на подключение.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307" w:rsidRPr="00863307" w:rsidTr="00863307">
        <w:trPr>
          <w:trHeight w:val="315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Возврат НДС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307" w:rsidRPr="00863307" w:rsidTr="00863307">
        <w:trPr>
          <w:trHeight w:val="39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307" w:rsidRPr="00863307" w:rsidTr="00863307">
        <w:trPr>
          <w:trHeight w:val="645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jc w:val="center"/>
              <w:rPr>
                <w:color w:val="000000"/>
                <w:sz w:val="20"/>
                <w:szCs w:val="20"/>
              </w:rPr>
            </w:pPr>
            <w:r w:rsidRPr="008633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307" w:rsidRPr="00863307" w:rsidRDefault="00863307" w:rsidP="008633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68 151,42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79 186,35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108 009,69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102 801,31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72 566,66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93 444,88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104 748,47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97 616,55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67 316,16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70 816,60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74 499,07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307" w:rsidRPr="00863307" w:rsidRDefault="00863307" w:rsidP="008633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63307">
              <w:rPr>
                <w:b/>
                <w:bCs/>
                <w:color w:val="000000"/>
                <w:sz w:val="20"/>
                <w:szCs w:val="20"/>
              </w:rPr>
              <w:t>939 157,16</w:t>
            </w:r>
          </w:p>
        </w:tc>
      </w:tr>
    </w:tbl>
    <w:p w:rsidR="00863307" w:rsidRPr="00863307" w:rsidRDefault="00863307" w:rsidP="00750967">
      <w:pPr>
        <w:jc w:val="center"/>
        <w:rPr>
          <w:sz w:val="20"/>
          <w:szCs w:val="20"/>
        </w:rPr>
      </w:pPr>
    </w:p>
    <w:p w:rsidR="00553CCA" w:rsidRDefault="00553CCA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553CCA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Default="00553CCA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Default="00553CCA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Default="00553CCA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553CCA" w:rsidRDefault="00553CCA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7 </w:t>
            </w:r>
            <w:r w:rsidRPr="0079619B">
              <w:rPr>
                <w:sz w:val="28"/>
              </w:rPr>
              <w:t>к приказу</w:t>
            </w:r>
          </w:p>
        </w:tc>
      </w:tr>
      <w:tr w:rsidR="00553CCA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553CCA" w:rsidRPr="0079619B" w:rsidRDefault="00553CCA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553CCA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553CCA" w:rsidRPr="0079619B" w:rsidRDefault="00553CCA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553CCA" w:rsidRDefault="00553CCA" w:rsidP="00553CCA">
      <w:pPr>
        <w:rPr>
          <w:sz w:val="28"/>
          <w:szCs w:val="28"/>
        </w:rPr>
      </w:pPr>
    </w:p>
    <w:p w:rsidR="00C83ABB" w:rsidRDefault="00553CCA" w:rsidP="00553CCA">
      <w:pPr>
        <w:jc w:val="center"/>
        <w:rPr>
          <w:sz w:val="28"/>
          <w:szCs w:val="28"/>
        </w:rPr>
      </w:pPr>
      <w:r w:rsidRPr="00C86742">
        <w:rPr>
          <w:sz w:val="28"/>
          <w:szCs w:val="28"/>
        </w:rPr>
        <w:t xml:space="preserve">Источники финансирования мероприятий </w:t>
      </w:r>
    </w:p>
    <w:p w:rsidR="00553CCA" w:rsidRDefault="00553CCA" w:rsidP="00553CCA">
      <w:pPr>
        <w:jc w:val="center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Каминжиниринг</w:t>
      </w:r>
      <w:proofErr w:type="spellEnd"/>
      <w:r>
        <w:rPr>
          <w:sz w:val="28"/>
          <w:szCs w:val="28"/>
        </w:rPr>
        <w:t>»</w:t>
      </w:r>
      <w:r w:rsidRPr="00C86742">
        <w:rPr>
          <w:sz w:val="28"/>
          <w:szCs w:val="28"/>
        </w:rPr>
        <w:t xml:space="preserve"> в сфере водоотведения на территории </w:t>
      </w:r>
      <w:proofErr w:type="spellStart"/>
      <w:r w:rsidRPr="00C86742">
        <w:rPr>
          <w:sz w:val="28"/>
          <w:szCs w:val="28"/>
        </w:rPr>
        <w:t>Вилючинского</w:t>
      </w:r>
      <w:proofErr w:type="spellEnd"/>
      <w:r w:rsidRPr="00C86742">
        <w:rPr>
          <w:sz w:val="28"/>
          <w:szCs w:val="28"/>
        </w:rPr>
        <w:t xml:space="preserve"> городского округа на 2025-2035 годы</w:t>
      </w:r>
    </w:p>
    <w:p w:rsidR="00863307" w:rsidRDefault="00863307" w:rsidP="00750967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2714"/>
        <w:gridCol w:w="1016"/>
        <w:gridCol w:w="1016"/>
        <w:gridCol w:w="1016"/>
        <w:gridCol w:w="1016"/>
        <w:gridCol w:w="1016"/>
        <w:gridCol w:w="1034"/>
        <w:gridCol w:w="1026"/>
        <w:gridCol w:w="1042"/>
        <w:gridCol w:w="1042"/>
        <w:gridCol w:w="1016"/>
        <w:gridCol w:w="1016"/>
        <w:gridCol w:w="1165"/>
      </w:tblGrid>
      <w:tr w:rsidR="00553CCA" w:rsidRPr="00553CCA" w:rsidTr="00553CCA">
        <w:trPr>
          <w:trHeight w:val="54"/>
        </w:trPr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64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По годам реализации инвестиционной программы, тыс. руб. (с НДС)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53CCA" w:rsidRPr="00553CCA" w:rsidTr="00553CCA">
        <w:trPr>
          <w:trHeight w:val="315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2033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2034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</w:p>
        </w:tc>
      </w:tr>
      <w:tr w:rsidR="00553CCA" w:rsidRPr="00553CCA" w:rsidTr="00553CCA">
        <w:trPr>
          <w:trHeight w:val="31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10 400,15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24 274,57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34 121,75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53 132,69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64 142,21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88 984,13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93 249,11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33 021,49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34 738,61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36 545,02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38 445,34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511 055,07</w:t>
            </w:r>
          </w:p>
        </w:tc>
      </w:tr>
      <w:tr w:rsidR="00553CCA" w:rsidRPr="00553CCA" w:rsidTr="00553CCA">
        <w:trPr>
          <w:trHeight w:val="63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Прибыль, направляемая на инвестиции: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16 009,12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22 806,30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38 815,42</w:t>
            </w:r>
          </w:p>
        </w:tc>
      </w:tr>
      <w:tr w:rsidR="00553CCA" w:rsidRPr="00553CCA" w:rsidTr="00553CCA">
        <w:trPr>
          <w:trHeight w:val="64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 xml:space="preserve"> 1.1.1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53CC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553CCA">
              <w:rPr>
                <w:color w:val="000000"/>
                <w:sz w:val="20"/>
                <w:szCs w:val="20"/>
              </w:rPr>
              <w:t>. инвестиционная составляющая в тарифе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16 009,12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22 806,30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38 815,42</w:t>
            </w:r>
          </w:p>
        </w:tc>
      </w:tr>
      <w:tr w:rsidR="00553CCA" w:rsidRPr="00553CCA" w:rsidTr="00553CCA">
        <w:trPr>
          <w:trHeight w:val="42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6 319,14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20 030,33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29 707,73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48 542,11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59 368,01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68 009,85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65 279,03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27 651,17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29 153,47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30 736,48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32 404,46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417 201,77</w:t>
            </w:r>
          </w:p>
        </w:tc>
      </w:tr>
      <w:tr w:rsidR="00553CCA" w:rsidRPr="00553CCA" w:rsidTr="00553CCA">
        <w:trPr>
          <w:trHeight w:val="1407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Средства, полученные за счет платы за сброс загрязняющих веществ сверх установленных нормативов состава сточных вод и платы за негативное воздействие на работу централизованной системы водоотведения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4 081,01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4 244,24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4 414,02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4 590,58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4 774,20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4 965,17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5 163,78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5 370,32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5 585,14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5 808,54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6 040,88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55 037,88</w:t>
            </w:r>
          </w:p>
        </w:tc>
      </w:tr>
      <w:tr w:rsidR="00553CCA" w:rsidRPr="00553CCA" w:rsidTr="00553CCA">
        <w:trPr>
          <w:trHeight w:val="61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Средства, полученные за счет платы на подключение.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53CCA" w:rsidRPr="00553CCA" w:rsidTr="00553CCA">
        <w:trPr>
          <w:trHeight w:val="315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 xml:space="preserve"> 1.5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Возврат НДС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53CCA" w:rsidRPr="00553CCA" w:rsidTr="00553CCA">
        <w:trPr>
          <w:trHeight w:val="330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53CCA" w:rsidRPr="00553CCA" w:rsidTr="00553CCA">
        <w:trPr>
          <w:trHeight w:val="107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jc w:val="center"/>
              <w:rPr>
                <w:color w:val="000000"/>
                <w:sz w:val="20"/>
                <w:szCs w:val="20"/>
              </w:rPr>
            </w:pPr>
            <w:r w:rsidRPr="00553C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CA" w:rsidRPr="00553CCA" w:rsidRDefault="00553CCA" w:rsidP="00553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10 400,15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24 274,57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34 121,75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53 132,69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64 142,21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88 984,13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93 249,11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33 021,49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34 738,61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36 545,02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38 445,34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CCA" w:rsidRPr="00553CCA" w:rsidRDefault="00553CCA" w:rsidP="00553C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3CCA">
              <w:rPr>
                <w:b/>
                <w:bCs/>
                <w:color w:val="000000"/>
                <w:sz w:val="20"/>
                <w:szCs w:val="20"/>
              </w:rPr>
              <w:t>511 055,07</w:t>
            </w:r>
          </w:p>
        </w:tc>
      </w:tr>
    </w:tbl>
    <w:p w:rsidR="00C83ABB" w:rsidRDefault="00C83ABB" w:rsidP="00553CCA">
      <w:pPr>
        <w:spacing w:after="160" w:line="264" w:lineRule="auto"/>
        <w:rPr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C83ABB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Default="00C83ABB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Default="00C83ABB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Default="00C83ABB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C83ABB" w:rsidRDefault="00C83ABB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8 </w:t>
            </w:r>
            <w:r w:rsidRPr="0079619B">
              <w:rPr>
                <w:sz w:val="28"/>
              </w:rPr>
              <w:t>к приказу</w:t>
            </w:r>
          </w:p>
        </w:tc>
      </w:tr>
      <w:tr w:rsidR="00C83ABB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C83ABB" w:rsidRPr="0079619B" w:rsidRDefault="00C83ABB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C83ABB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C83ABB" w:rsidRPr="0079619B" w:rsidRDefault="00C83ABB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C83ABB" w:rsidRDefault="00C83ABB" w:rsidP="007460BD">
      <w:pPr>
        <w:rPr>
          <w:sz w:val="28"/>
          <w:szCs w:val="28"/>
        </w:rPr>
      </w:pPr>
    </w:p>
    <w:p w:rsidR="00C83ABB" w:rsidRDefault="00C83ABB" w:rsidP="00C83ABB">
      <w:pPr>
        <w:jc w:val="center"/>
        <w:rPr>
          <w:sz w:val="28"/>
          <w:szCs w:val="28"/>
        </w:rPr>
      </w:pPr>
      <w:r w:rsidRPr="00C83ABB">
        <w:rPr>
          <w:sz w:val="28"/>
          <w:szCs w:val="28"/>
        </w:rPr>
        <w:t>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Каминжиниринг</w:t>
      </w:r>
      <w:proofErr w:type="spellEnd"/>
      <w:r>
        <w:rPr>
          <w:sz w:val="28"/>
          <w:szCs w:val="28"/>
        </w:rPr>
        <w:t>»</w:t>
      </w:r>
      <w:r w:rsidRPr="00C86742">
        <w:rPr>
          <w:sz w:val="28"/>
          <w:szCs w:val="28"/>
        </w:rPr>
        <w:t xml:space="preserve"> </w:t>
      </w:r>
      <w:r w:rsidR="007460BD" w:rsidRPr="007460BD">
        <w:rPr>
          <w:sz w:val="28"/>
          <w:szCs w:val="28"/>
        </w:rPr>
        <w:t xml:space="preserve">в сфере водоснабжения </w:t>
      </w:r>
      <w:proofErr w:type="spellStart"/>
      <w:r w:rsidR="007460BD" w:rsidRPr="007460BD">
        <w:rPr>
          <w:sz w:val="28"/>
          <w:szCs w:val="28"/>
        </w:rPr>
        <w:t>Вилючинского</w:t>
      </w:r>
      <w:proofErr w:type="spellEnd"/>
      <w:r w:rsidR="007460BD" w:rsidRPr="007460BD">
        <w:rPr>
          <w:sz w:val="28"/>
          <w:szCs w:val="28"/>
        </w:rPr>
        <w:t xml:space="preserve"> городского округа на 2025-2035 годы</w:t>
      </w:r>
    </w:p>
    <w:p w:rsidR="00C83ABB" w:rsidRDefault="00C83ABB" w:rsidP="00C83ABB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5"/>
        <w:gridCol w:w="6269"/>
        <w:gridCol w:w="1603"/>
        <w:gridCol w:w="1544"/>
        <w:gridCol w:w="5680"/>
      </w:tblGrid>
      <w:tr w:rsidR="002E5715" w:rsidRPr="002E5715" w:rsidTr="002E5715">
        <w:trPr>
          <w:trHeight w:val="480"/>
        </w:trPr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715" w:rsidRPr="002E5715" w:rsidRDefault="002E5715" w:rsidP="002E5715">
            <w:pPr>
              <w:jc w:val="center"/>
              <w:rPr>
                <w:b/>
                <w:bCs/>
                <w:sz w:val="20"/>
                <w:szCs w:val="20"/>
              </w:rPr>
            </w:pPr>
            <w:r w:rsidRPr="002E57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E5715" w:rsidRPr="002E5715" w:rsidRDefault="002E5715" w:rsidP="002E5715">
            <w:pPr>
              <w:jc w:val="center"/>
              <w:rPr>
                <w:b/>
                <w:bCs/>
                <w:sz w:val="20"/>
                <w:szCs w:val="20"/>
              </w:rPr>
            </w:pPr>
            <w:r w:rsidRPr="002E5715">
              <w:rPr>
                <w:b/>
                <w:bCs/>
                <w:sz w:val="20"/>
                <w:szCs w:val="20"/>
              </w:rPr>
              <w:t>Наименование</w:t>
            </w:r>
            <w:r w:rsidRPr="002E5715">
              <w:rPr>
                <w:b/>
                <w:bCs/>
                <w:sz w:val="20"/>
                <w:szCs w:val="20"/>
              </w:rPr>
              <w:br/>
              <w:t>мероприятий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715" w:rsidRPr="002E5715" w:rsidRDefault="002E5715" w:rsidP="002E5715">
            <w:pPr>
              <w:jc w:val="center"/>
              <w:rPr>
                <w:b/>
                <w:bCs/>
                <w:color w:val="444444"/>
                <w:sz w:val="20"/>
                <w:szCs w:val="20"/>
              </w:rPr>
            </w:pPr>
            <w:r w:rsidRPr="002E5715">
              <w:rPr>
                <w:b/>
                <w:bCs/>
                <w:color w:val="444444"/>
                <w:sz w:val="20"/>
                <w:szCs w:val="20"/>
              </w:rPr>
              <w:t>Год начала реализации мероприятия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715" w:rsidRPr="002E5715" w:rsidRDefault="002E5715" w:rsidP="002E5715">
            <w:pPr>
              <w:jc w:val="center"/>
              <w:rPr>
                <w:b/>
                <w:bCs/>
                <w:color w:val="444444"/>
                <w:sz w:val="20"/>
                <w:szCs w:val="20"/>
              </w:rPr>
            </w:pPr>
            <w:r w:rsidRPr="002E5715">
              <w:rPr>
                <w:b/>
                <w:bCs/>
                <w:color w:val="444444"/>
                <w:sz w:val="20"/>
                <w:szCs w:val="20"/>
              </w:rPr>
              <w:t>Год окончания реализации мероприятия</w:t>
            </w:r>
          </w:p>
        </w:tc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715" w:rsidRPr="002E5715" w:rsidRDefault="002E5715" w:rsidP="002E5715">
            <w:pPr>
              <w:jc w:val="center"/>
              <w:rPr>
                <w:b/>
                <w:bCs/>
                <w:color w:val="444444"/>
                <w:sz w:val="20"/>
                <w:szCs w:val="20"/>
              </w:rPr>
            </w:pPr>
            <w:r w:rsidRPr="002E5715">
              <w:rPr>
                <w:b/>
                <w:bCs/>
                <w:color w:val="444444"/>
                <w:sz w:val="20"/>
                <w:szCs w:val="20"/>
              </w:rPr>
              <w:t>Цель мероприятия</w:t>
            </w:r>
          </w:p>
        </w:tc>
      </w:tr>
    </w:tbl>
    <w:p w:rsidR="00EF3B76" w:rsidRDefault="00EF3B76" w:rsidP="00EF3B76">
      <w:pPr>
        <w:spacing w:line="24" w:lineRule="auto"/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655"/>
        <w:gridCol w:w="6269"/>
        <w:gridCol w:w="1604"/>
        <w:gridCol w:w="1544"/>
        <w:gridCol w:w="5680"/>
      </w:tblGrid>
      <w:tr w:rsidR="004163FA" w:rsidRPr="002E5715" w:rsidTr="00EF3B76">
        <w:trPr>
          <w:trHeight w:val="54"/>
          <w:tblHeader/>
        </w:trPr>
        <w:tc>
          <w:tcPr>
            <w:tcW w:w="2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FA" w:rsidRPr="002E5715" w:rsidRDefault="004163FA" w:rsidP="00416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3FA" w:rsidRPr="002E5715" w:rsidRDefault="004163FA" w:rsidP="00416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FA" w:rsidRPr="002E5715" w:rsidRDefault="004163FA" w:rsidP="00416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FA" w:rsidRPr="002E5715" w:rsidRDefault="004163FA" w:rsidP="004163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FA" w:rsidRPr="002E5715" w:rsidRDefault="004163FA" w:rsidP="004163FA">
            <w:pPr>
              <w:jc w:val="center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5</w:t>
            </w:r>
          </w:p>
        </w:tc>
      </w:tr>
      <w:tr w:rsidR="002E5715" w:rsidRPr="002E5715" w:rsidTr="00EF3B76">
        <w:trPr>
          <w:trHeight w:val="480"/>
        </w:trPr>
        <w:tc>
          <w:tcPr>
            <w:tcW w:w="2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715" w:rsidRPr="002E5715" w:rsidRDefault="002E5715" w:rsidP="002E5715">
            <w:pPr>
              <w:rPr>
                <w:sz w:val="20"/>
                <w:szCs w:val="20"/>
              </w:rPr>
            </w:pPr>
            <w:r w:rsidRPr="002E5715">
              <w:rPr>
                <w:sz w:val="20"/>
                <w:szCs w:val="20"/>
              </w:rPr>
              <w:t>Бурение шести скважин  р-н ВНС-79  ( I   и   II этапа)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2025, 2028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2026, 2030</w:t>
            </w:r>
          </w:p>
        </w:tc>
        <w:tc>
          <w:tcPr>
            <w:tcW w:w="18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дефицита питьевой воды</w:t>
            </w:r>
          </w:p>
        </w:tc>
      </w:tr>
      <w:tr w:rsidR="002E5715" w:rsidRPr="002E5715" w:rsidTr="00EF3B7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715" w:rsidRPr="002E5715" w:rsidRDefault="002E5715" w:rsidP="002E5715">
            <w:pPr>
              <w:rPr>
                <w:sz w:val="20"/>
                <w:szCs w:val="20"/>
              </w:rPr>
            </w:pPr>
            <w:r w:rsidRPr="002E5715">
              <w:rPr>
                <w:sz w:val="20"/>
                <w:szCs w:val="20"/>
              </w:rPr>
              <w:t>Строительство инженерных сетей к шести новым скважинам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2025, 2029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2027, 2031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аварийных ситуаций</w:t>
            </w:r>
          </w:p>
        </w:tc>
      </w:tr>
      <w:tr w:rsidR="002E5715" w:rsidRPr="002E5715" w:rsidTr="00EF3B7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 xml:space="preserve">Строительство двух резервуаров по 1000 м3 каждый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аварийных ситуаций</w:t>
            </w:r>
          </w:p>
        </w:tc>
      </w:tr>
      <w:tr w:rsidR="002E5715" w:rsidRPr="002E5715" w:rsidTr="00EF3B7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E5715" w:rsidRPr="002E5715" w:rsidRDefault="002E5715" w:rsidP="002E5715">
            <w:pPr>
              <w:rPr>
                <w:sz w:val="20"/>
                <w:szCs w:val="20"/>
              </w:rPr>
            </w:pPr>
            <w:r w:rsidRPr="002E5715">
              <w:rPr>
                <w:sz w:val="20"/>
                <w:szCs w:val="20"/>
              </w:rPr>
              <w:t>Строительство одного резервуара  1000 м3  (дождевой)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аварийных ситуаций</w:t>
            </w:r>
          </w:p>
        </w:tc>
      </w:tr>
      <w:tr w:rsidR="002E5715" w:rsidRPr="002E5715" w:rsidTr="00EF3B7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E5715" w:rsidRPr="002E5715" w:rsidRDefault="002E5715" w:rsidP="002E5715">
            <w:pPr>
              <w:rPr>
                <w:sz w:val="20"/>
                <w:szCs w:val="20"/>
              </w:rPr>
            </w:pPr>
            <w:r w:rsidRPr="002E5715">
              <w:rPr>
                <w:sz w:val="20"/>
                <w:szCs w:val="20"/>
              </w:rPr>
              <w:t xml:space="preserve">Строительство  </w:t>
            </w:r>
            <w:proofErr w:type="spellStart"/>
            <w:r w:rsidRPr="002E5715">
              <w:rPr>
                <w:sz w:val="20"/>
                <w:szCs w:val="20"/>
              </w:rPr>
              <w:t>водонасосной</w:t>
            </w:r>
            <w:proofErr w:type="spellEnd"/>
            <w:r w:rsidRPr="002E5715">
              <w:rPr>
                <w:sz w:val="20"/>
                <w:szCs w:val="20"/>
              </w:rPr>
              <w:t xml:space="preserve"> станции  -II подъема с </w:t>
            </w:r>
            <w:proofErr w:type="spellStart"/>
            <w:r w:rsidRPr="002E5715">
              <w:rPr>
                <w:sz w:val="20"/>
                <w:szCs w:val="20"/>
              </w:rPr>
              <w:t>хлораторной</w:t>
            </w:r>
            <w:proofErr w:type="spellEnd"/>
            <w:r w:rsidRPr="002E57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аварийных ситуаций</w:t>
            </w:r>
          </w:p>
        </w:tc>
      </w:tr>
      <w:tr w:rsidR="002E5715" w:rsidRPr="002E5715" w:rsidTr="00EF3B7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E5715" w:rsidRPr="002E5715" w:rsidRDefault="002E5715" w:rsidP="002E5715">
            <w:pPr>
              <w:rPr>
                <w:sz w:val="20"/>
                <w:szCs w:val="20"/>
              </w:rPr>
            </w:pPr>
            <w:r w:rsidRPr="002E5715">
              <w:rPr>
                <w:sz w:val="20"/>
                <w:szCs w:val="20"/>
              </w:rPr>
              <w:t xml:space="preserve">Строительство ВНС-III подъема  и двух резервуаров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аварийных ситуаций</w:t>
            </w:r>
          </w:p>
        </w:tc>
      </w:tr>
      <w:tr w:rsidR="002E5715" w:rsidRPr="002E5715" w:rsidTr="00EF3B7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rPr>
                <w:sz w:val="20"/>
                <w:szCs w:val="20"/>
              </w:rPr>
            </w:pPr>
            <w:r w:rsidRPr="002E5715">
              <w:rPr>
                <w:sz w:val="20"/>
                <w:szCs w:val="20"/>
              </w:rPr>
              <w:t xml:space="preserve">Реконструкция здания ВНС-13 лесной массив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несчастных случаев</w:t>
            </w:r>
          </w:p>
        </w:tc>
      </w:tr>
      <w:tr w:rsidR="002E5715" w:rsidRPr="002E5715" w:rsidTr="00EF3B76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rPr>
                <w:sz w:val="20"/>
                <w:szCs w:val="20"/>
              </w:rPr>
            </w:pPr>
            <w:r w:rsidRPr="002E5715">
              <w:rPr>
                <w:sz w:val="20"/>
                <w:szCs w:val="20"/>
              </w:rPr>
              <w:t xml:space="preserve">Реконструкция  участка сетей водоснабжения от ВК №32 до ВК №39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аварийных ситуаций</w:t>
            </w:r>
          </w:p>
        </w:tc>
      </w:tr>
      <w:tr w:rsidR="004163FA" w:rsidRPr="002E5715" w:rsidTr="00EF3B76">
        <w:trPr>
          <w:trHeight w:val="8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61</w:t>
            </w:r>
          </w:p>
        </w:tc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угроз и аварийных ситуаций в местах водозабора и водозаборных сооружений от случайного или умышленного загрязнения и повреждения</w:t>
            </w:r>
          </w:p>
        </w:tc>
      </w:tr>
      <w:tr w:rsidR="004163FA" w:rsidRPr="002E5715" w:rsidTr="00EF3B76">
        <w:trPr>
          <w:trHeight w:val="870"/>
        </w:trPr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89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угроз и аварийных ситуаций в местах водозабора и водозаборных сооружений от случайного или умышленного загрязнения и повреждения</w:t>
            </w:r>
          </w:p>
        </w:tc>
      </w:tr>
      <w:tr w:rsidR="00EF3B76" w:rsidRPr="002E5715" w:rsidTr="00EF3B76">
        <w:trPr>
          <w:trHeight w:val="870"/>
        </w:trPr>
        <w:tc>
          <w:tcPr>
            <w:tcW w:w="2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512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угроз и аварийных ситуаций в местах водозабора и водозаборных сооружений от случайного или умышленного загрязнения и повреждения</w:t>
            </w:r>
          </w:p>
        </w:tc>
      </w:tr>
      <w:tr w:rsidR="002E5715" w:rsidRPr="002E5715" w:rsidTr="00EF3B76">
        <w:trPr>
          <w:trHeight w:val="8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15" w:rsidRPr="002E5715" w:rsidRDefault="002E5715" w:rsidP="002E5715">
            <w:pPr>
              <w:jc w:val="center"/>
              <w:rPr>
                <w:color w:val="000000"/>
                <w:sz w:val="20"/>
                <w:szCs w:val="20"/>
              </w:rPr>
            </w:pPr>
            <w:r w:rsidRPr="002E571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715" w:rsidRPr="002E5715" w:rsidRDefault="002E5715" w:rsidP="002E5715">
            <w:pPr>
              <w:rPr>
                <w:color w:val="444444"/>
                <w:sz w:val="20"/>
                <w:szCs w:val="20"/>
              </w:rPr>
            </w:pPr>
            <w:r w:rsidRPr="002E5715">
              <w:rPr>
                <w:color w:val="444444"/>
                <w:sz w:val="20"/>
                <w:szCs w:val="20"/>
              </w:rPr>
              <w:t>предотвращение возникновения угроз и аварийных ситуаций в местах водозабора и водозаборных сооружений от случайного или умышленного загрязнения и повреждения</w:t>
            </w:r>
          </w:p>
        </w:tc>
      </w:tr>
    </w:tbl>
    <w:p w:rsidR="002E5715" w:rsidRDefault="002E5715" w:rsidP="00C83ABB">
      <w:pPr>
        <w:jc w:val="center"/>
        <w:rPr>
          <w:sz w:val="28"/>
          <w:szCs w:val="28"/>
        </w:rPr>
      </w:pPr>
    </w:p>
    <w:p w:rsidR="00DF6B62" w:rsidRDefault="00DF6B62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DF6B62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Default="00DF6B6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Default="00DF6B6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Default="00DF6B6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DF6B62" w:rsidRDefault="00DF6B6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9 </w:t>
            </w:r>
            <w:r w:rsidRPr="0079619B">
              <w:rPr>
                <w:sz w:val="28"/>
              </w:rPr>
              <w:t>к приказу</w:t>
            </w:r>
          </w:p>
        </w:tc>
      </w:tr>
      <w:tr w:rsidR="00DF6B62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DF6B62" w:rsidRPr="0079619B" w:rsidRDefault="00DF6B62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DF6B62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DF6B62" w:rsidRPr="0079619B" w:rsidRDefault="00DF6B62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DF6B62" w:rsidRDefault="00DF6B62" w:rsidP="00DF6B62">
      <w:pPr>
        <w:rPr>
          <w:sz w:val="28"/>
          <w:szCs w:val="28"/>
        </w:rPr>
      </w:pPr>
    </w:p>
    <w:p w:rsidR="00DF6B62" w:rsidRDefault="00DF6B62" w:rsidP="00BC2D57">
      <w:pPr>
        <w:jc w:val="center"/>
        <w:rPr>
          <w:sz w:val="28"/>
          <w:szCs w:val="28"/>
        </w:rPr>
      </w:pPr>
      <w:r w:rsidRPr="00DF6B62">
        <w:rPr>
          <w:sz w:val="28"/>
          <w:szCs w:val="28"/>
        </w:rPr>
        <w:t>Перечень мероприятий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Каминжиниринг</w:t>
      </w:r>
      <w:proofErr w:type="spellEnd"/>
      <w:r>
        <w:rPr>
          <w:sz w:val="28"/>
          <w:szCs w:val="28"/>
        </w:rPr>
        <w:t>»</w:t>
      </w:r>
      <w:r w:rsidRPr="00C86742">
        <w:rPr>
          <w:sz w:val="28"/>
          <w:szCs w:val="28"/>
        </w:rPr>
        <w:t xml:space="preserve"> </w:t>
      </w:r>
      <w:r w:rsidRPr="007460BD">
        <w:rPr>
          <w:sz w:val="28"/>
          <w:szCs w:val="28"/>
        </w:rPr>
        <w:t xml:space="preserve">в сфере </w:t>
      </w:r>
      <w:r w:rsidRPr="00DF6B62">
        <w:rPr>
          <w:sz w:val="28"/>
          <w:szCs w:val="28"/>
        </w:rPr>
        <w:t>водоотведения</w:t>
      </w:r>
      <w:r w:rsidRPr="007460BD">
        <w:rPr>
          <w:sz w:val="28"/>
          <w:szCs w:val="28"/>
        </w:rPr>
        <w:t xml:space="preserve"> </w:t>
      </w:r>
      <w:proofErr w:type="spellStart"/>
      <w:r w:rsidRPr="007460BD">
        <w:rPr>
          <w:sz w:val="28"/>
          <w:szCs w:val="28"/>
        </w:rPr>
        <w:t>Вилючинского</w:t>
      </w:r>
      <w:proofErr w:type="spellEnd"/>
      <w:r w:rsidRPr="007460BD">
        <w:rPr>
          <w:sz w:val="28"/>
          <w:szCs w:val="28"/>
        </w:rPr>
        <w:t xml:space="preserve"> городского округа на 2025-2035 годы</w:t>
      </w:r>
    </w:p>
    <w:p w:rsidR="00BC2D57" w:rsidRPr="00BC2D57" w:rsidRDefault="00BC2D57" w:rsidP="00BC2D57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6178"/>
        <w:gridCol w:w="1589"/>
        <w:gridCol w:w="1478"/>
        <w:gridCol w:w="5857"/>
      </w:tblGrid>
      <w:tr w:rsidR="00A43F22" w:rsidRPr="00A43F22" w:rsidTr="00A43F22">
        <w:trPr>
          <w:trHeight w:val="8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2" w:rsidRPr="00A43F22" w:rsidRDefault="00A43F22" w:rsidP="00A43F22">
            <w:pPr>
              <w:jc w:val="center"/>
              <w:rPr>
                <w:b/>
                <w:bCs/>
                <w:sz w:val="20"/>
                <w:szCs w:val="20"/>
              </w:rPr>
            </w:pPr>
            <w:r w:rsidRPr="00A43F2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22" w:rsidRPr="00A43F22" w:rsidRDefault="00A43F22" w:rsidP="00A43F22">
            <w:pPr>
              <w:jc w:val="center"/>
              <w:rPr>
                <w:b/>
                <w:bCs/>
                <w:sz w:val="20"/>
                <w:szCs w:val="20"/>
              </w:rPr>
            </w:pPr>
            <w:r w:rsidRPr="00A43F22">
              <w:rPr>
                <w:b/>
                <w:bCs/>
                <w:sz w:val="20"/>
                <w:szCs w:val="20"/>
              </w:rPr>
              <w:t>Наименование</w:t>
            </w:r>
            <w:r w:rsidRPr="00A43F22">
              <w:rPr>
                <w:b/>
                <w:bCs/>
                <w:sz w:val="20"/>
                <w:szCs w:val="20"/>
              </w:rPr>
              <w:br/>
              <w:t>мероприятий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22" w:rsidRPr="00A43F22" w:rsidRDefault="00A43F22" w:rsidP="00A43F22">
            <w:pPr>
              <w:jc w:val="center"/>
              <w:rPr>
                <w:b/>
                <w:bCs/>
                <w:color w:val="444444"/>
                <w:sz w:val="20"/>
                <w:szCs w:val="20"/>
              </w:rPr>
            </w:pPr>
            <w:r w:rsidRPr="00A43F22">
              <w:rPr>
                <w:b/>
                <w:bCs/>
                <w:color w:val="444444"/>
                <w:sz w:val="20"/>
                <w:szCs w:val="20"/>
              </w:rPr>
              <w:t>Год начала реализации мероприятия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22" w:rsidRPr="00A43F22" w:rsidRDefault="00A43F22" w:rsidP="00A43F22">
            <w:pPr>
              <w:jc w:val="center"/>
              <w:rPr>
                <w:b/>
                <w:bCs/>
                <w:color w:val="444444"/>
                <w:sz w:val="20"/>
                <w:szCs w:val="20"/>
              </w:rPr>
            </w:pPr>
            <w:r w:rsidRPr="00A43F22">
              <w:rPr>
                <w:b/>
                <w:bCs/>
                <w:color w:val="444444"/>
                <w:sz w:val="20"/>
                <w:szCs w:val="20"/>
              </w:rPr>
              <w:t>Год окончания реализации мероприятия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F22" w:rsidRPr="00A43F22" w:rsidRDefault="00A43F22" w:rsidP="00A43F22">
            <w:pPr>
              <w:jc w:val="center"/>
              <w:rPr>
                <w:b/>
                <w:bCs/>
                <w:color w:val="444444"/>
                <w:sz w:val="20"/>
                <w:szCs w:val="20"/>
              </w:rPr>
            </w:pPr>
            <w:r w:rsidRPr="00A43F22">
              <w:rPr>
                <w:b/>
                <w:bCs/>
                <w:color w:val="444444"/>
                <w:sz w:val="20"/>
                <w:szCs w:val="20"/>
              </w:rPr>
              <w:t>Цель мероприятия</w:t>
            </w:r>
          </w:p>
        </w:tc>
      </w:tr>
      <w:tr w:rsidR="00A43F22" w:rsidRPr="00A43F22" w:rsidTr="00A43F22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22" w:rsidRPr="00A43F22" w:rsidRDefault="00A43F22" w:rsidP="00A43F22">
            <w:pPr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 xml:space="preserve">Реконструкция здания КНС-1 лесной массив в районе ул. </w:t>
            </w:r>
            <w:proofErr w:type="spellStart"/>
            <w:r w:rsidRPr="00A43F22">
              <w:rPr>
                <w:color w:val="000000"/>
                <w:sz w:val="20"/>
                <w:szCs w:val="20"/>
              </w:rPr>
              <w:t>Кронштадсткая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22" w:rsidRPr="00A43F22" w:rsidRDefault="00A43F22" w:rsidP="00A43F22">
            <w:pPr>
              <w:rPr>
                <w:color w:val="444444"/>
                <w:sz w:val="20"/>
                <w:szCs w:val="20"/>
              </w:rPr>
            </w:pPr>
            <w:r w:rsidRPr="00A43F22">
              <w:rPr>
                <w:color w:val="444444"/>
                <w:sz w:val="20"/>
                <w:szCs w:val="20"/>
              </w:rPr>
              <w:t>предотвращение возникновения аварийных ситуаций и несчастных случаев</w:t>
            </w:r>
          </w:p>
        </w:tc>
      </w:tr>
      <w:tr w:rsidR="00A43F22" w:rsidRPr="00A43F22" w:rsidTr="00A43F22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Реконструкция здания КНС-2  по ул. Лесная 4 б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rPr>
                <w:color w:val="444444"/>
                <w:sz w:val="20"/>
                <w:szCs w:val="20"/>
              </w:rPr>
            </w:pPr>
            <w:r w:rsidRPr="00A43F22">
              <w:rPr>
                <w:color w:val="444444"/>
                <w:sz w:val="20"/>
                <w:szCs w:val="20"/>
              </w:rPr>
              <w:t>предотвращение возникновения аварийных ситуаций и несчастных случаев</w:t>
            </w:r>
          </w:p>
        </w:tc>
      </w:tr>
      <w:tr w:rsidR="00A43F22" w:rsidRPr="00A43F22" w:rsidTr="00A43F22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rPr>
                <w:color w:val="444444"/>
                <w:sz w:val="20"/>
                <w:szCs w:val="20"/>
              </w:rPr>
            </w:pPr>
            <w:r w:rsidRPr="00A43F22">
              <w:rPr>
                <w:color w:val="444444"/>
                <w:sz w:val="20"/>
                <w:szCs w:val="20"/>
              </w:rPr>
              <w:t>предотвращение возникновения аварийных ситуаций</w:t>
            </w:r>
          </w:p>
        </w:tc>
      </w:tr>
      <w:tr w:rsidR="00A43F22" w:rsidRPr="00A43F22" w:rsidTr="00A43F22">
        <w:trPr>
          <w:trHeight w:val="48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jc w:val="center"/>
              <w:rPr>
                <w:color w:val="000000"/>
                <w:sz w:val="20"/>
                <w:szCs w:val="20"/>
              </w:rPr>
            </w:pPr>
            <w:r w:rsidRPr="00A43F22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22" w:rsidRPr="00A43F22" w:rsidRDefault="00A43F22" w:rsidP="00A43F22">
            <w:pPr>
              <w:rPr>
                <w:color w:val="444444"/>
                <w:sz w:val="20"/>
                <w:szCs w:val="20"/>
              </w:rPr>
            </w:pPr>
            <w:r w:rsidRPr="00A43F22">
              <w:rPr>
                <w:color w:val="444444"/>
                <w:sz w:val="20"/>
                <w:szCs w:val="20"/>
              </w:rPr>
              <w:t>предотвращение возникновения аварийных ситуаций</w:t>
            </w:r>
          </w:p>
        </w:tc>
      </w:tr>
    </w:tbl>
    <w:p w:rsidR="00A43F22" w:rsidRDefault="00A43F22">
      <w:pPr>
        <w:spacing w:after="160" w:line="264" w:lineRule="auto"/>
        <w:rPr>
          <w:sz w:val="28"/>
        </w:rPr>
      </w:pPr>
    </w:p>
    <w:p w:rsidR="00781D3E" w:rsidRDefault="00781D3E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781D3E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Default="00781D3E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Default="00781D3E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Default="00781D3E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81D3E" w:rsidRDefault="00781D3E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10 </w:t>
            </w:r>
            <w:r w:rsidRPr="0079619B">
              <w:rPr>
                <w:sz w:val="28"/>
              </w:rPr>
              <w:t>к приказу</w:t>
            </w:r>
          </w:p>
        </w:tc>
      </w:tr>
      <w:tr w:rsidR="00781D3E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781D3E" w:rsidRPr="0079619B" w:rsidRDefault="00781D3E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781D3E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81D3E" w:rsidRPr="0079619B" w:rsidRDefault="00781D3E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781D3E" w:rsidRDefault="00781D3E" w:rsidP="00781D3E">
      <w:pPr>
        <w:rPr>
          <w:sz w:val="28"/>
          <w:szCs w:val="28"/>
        </w:rPr>
      </w:pPr>
    </w:p>
    <w:p w:rsidR="00553CCA" w:rsidRDefault="00FB4F84" w:rsidP="00FB4F84">
      <w:pPr>
        <w:spacing w:after="160" w:line="264" w:lineRule="auto"/>
        <w:jc w:val="center"/>
        <w:rPr>
          <w:sz w:val="28"/>
        </w:rPr>
      </w:pPr>
      <w:r w:rsidRPr="00FB4F84">
        <w:rPr>
          <w:sz w:val="28"/>
          <w:szCs w:val="28"/>
        </w:rPr>
        <w:t>График реализации мероприятий инвестицион</w:t>
      </w:r>
      <w:r>
        <w:rPr>
          <w:sz w:val="28"/>
          <w:szCs w:val="28"/>
        </w:rPr>
        <w:t>ной программы АО «</w:t>
      </w:r>
      <w:proofErr w:type="spellStart"/>
      <w:r>
        <w:rPr>
          <w:sz w:val="28"/>
          <w:szCs w:val="28"/>
        </w:rPr>
        <w:t>Каминжиниринг</w:t>
      </w:r>
      <w:proofErr w:type="spellEnd"/>
      <w:r>
        <w:rPr>
          <w:sz w:val="28"/>
          <w:szCs w:val="28"/>
        </w:rPr>
        <w:t>»</w:t>
      </w:r>
      <w:r w:rsidRPr="00FB4F84">
        <w:rPr>
          <w:sz w:val="28"/>
          <w:szCs w:val="28"/>
        </w:rPr>
        <w:t xml:space="preserve"> в сфере водоснабжения и водоотведения на </w:t>
      </w:r>
      <w:r w:rsidR="00D53B8A" w:rsidRPr="00FB4F84">
        <w:rPr>
          <w:sz w:val="28"/>
          <w:szCs w:val="28"/>
        </w:rPr>
        <w:t xml:space="preserve">территории </w:t>
      </w:r>
      <w:proofErr w:type="spellStart"/>
      <w:r w:rsidR="00D53B8A" w:rsidRPr="00FB4F84">
        <w:rPr>
          <w:sz w:val="28"/>
          <w:szCs w:val="28"/>
        </w:rPr>
        <w:t>Вилючинского</w:t>
      </w:r>
      <w:proofErr w:type="spellEnd"/>
      <w:r w:rsidRPr="00FB4F84">
        <w:rPr>
          <w:sz w:val="28"/>
          <w:szCs w:val="28"/>
        </w:rPr>
        <w:t xml:space="preserve"> городского округа на 2025-2035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1"/>
        <w:gridCol w:w="7800"/>
        <w:gridCol w:w="2278"/>
        <w:gridCol w:w="2460"/>
        <w:gridCol w:w="2382"/>
      </w:tblGrid>
      <w:tr w:rsidR="00FB4F84" w:rsidTr="00FB4F84">
        <w:trPr>
          <w:trHeight w:val="1260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Начало реализации мероприятий, год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Окончание реализации мероприятий, год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График ввода объектов в эксплуатацию, год</w:t>
            </w:r>
          </w:p>
        </w:tc>
      </w:tr>
    </w:tbl>
    <w:p w:rsidR="00FB4F84" w:rsidRDefault="00FB4F84" w:rsidP="00FB4F84">
      <w:pPr>
        <w:spacing w:line="24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1"/>
        <w:gridCol w:w="7800"/>
        <w:gridCol w:w="2278"/>
        <w:gridCol w:w="2460"/>
        <w:gridCol w:w="2382"/>
      </w:tblGrid>
      <w:tr w:rsidR="00FB4F84" w:rsidTr="00FB4F84">
        <w:trPr>
          <w:trHeight w:val="330"/>
          <w:tblHeader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5</w:t>
            </w:r>
          </w:p>
        </w:tc>
      </w:tr>
      <w:tr w:rsidR="00FB4F84" w:rsidTr="004D3EE2">
        <w:trPr>
          <w:trHeight w:val="5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F84" w:rsidRPr="00FB4F84" w:rsidRDefault="00FB4F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F84">
              <w:rPr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FB4F84" w:rsidTr="00FB4F84">
        <w:trPr>
          <w:trHeight w:val="36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>ПСД на бурение шести скважин р-н  ВНС-79 ( I   и   II этапа)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2027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B4F84" w:rsidTr="00FB4F84">
        <w:trPr>
          <w:trHeight w:val="360"/>
        </w:trPr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2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 w:rsidP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>Бурение шести скважин  р-н ВНС-79  ( I   и   II этапа)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B4F84" w:rsidTr="00FB4F84">
        <w:trPr>
          <w:trHeight w:val="435"/>
        </w:trPr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FB4F84" w:rsidTr="00FB4F84">
        <w:trPr>
          <w:trHeight w:val="51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>ПСД на строительство инженерных сетей к шести новым скважинам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B4F84" w:rsidTr="00FB4F84">
        <w:trPr>
          <w:trHeight w:val="315"/>
        </w:trPr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2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 w:rsidP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Строительство инженерных сетей к шести новым скважинам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B4F84" w:rsidTr="00FB4F84">
        <w:trPr>
          <w:trHeight w:val="390"/>
        </w:trPr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2031</w:t>
            </w:r>
          </w:p>
        </w:tc>
      </w:tr>
      <w:tr w:rsidR="00FB4F84" w:rsidTr="00FB4F84">
        <w:trPr>
          <w:trHeight w:val="43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1.5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ПСД на строительство двух резервуаров по 1000 м3 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B4F84" w:rsidTr="00FB4F84">
        <w:trPr>
          <w:trHeight w:val="39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1.6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Строительство двух резервуаров по 1000 м3 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FB4F84" w:rsidTr="00FB4F84">
        <w:trPr>
          <w:trHeight w:val="6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1.7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ПСД на строительство одного резервуара по 1000 м3  (дождевой)  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B4F84" w:rsidTr="00FB4F84">
        <w:trPr>
          <w:trHeight w:val="40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1.8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>Строительство одного резервуара  1000 м3  (дождевой)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B4F84" w:rsidTr="00FB4F84">
        <w:trPr>
          <w:trHeight w:val="6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1.9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ПСД на строительство </w:t>
            </w:r>
            <w:proofErr w:type="spellStart"/>
            <w:r w:rsidRPr="00FB4F84">
              <w:rPr>
                <w:sz w:val="20"/>
                <w:szCs w:val="20"/>
              </w:rPr>
              <w:t>водонасосной</w:t>
            </w:r>
            <w:proofErr w:type="spellEnd"/>
            <w:r w:rsidRPr="00FB4F84">
              <w:rPr>
                <w:sz w:val="20"/>
                <w:szCs w:val="20"/>
              </w:rPr>
              <w:t xml:space="preserve"> станции II подъема  с </w:t>
            </w:r>
            <w:proofErr w:type="spellStart"/>
            <w:r w:rsidRPr="00FB4F84">
              <w:rPr>
                <w:sz w:val="20"/>
                <w:szCs w:val="20"/>
              </w:rPr>
              <w:t>хлораторной</w:t>
            </w:r>
            <w:proofErr w:type="spellEnd"/>
            <w:r w:rsidRPr="00FB4F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FB4F84" w:rsidTr="00FB4F84">
        <w:trPr>
          <w:trHeight w:val="6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lastRenderedPageBreak/>
              <w:t xml:space="preserve"> 1.10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Строительство  </w:t>
            </w:r>
            <w:proofErr w:type="spellStart"/>
            <w:r w:rsidRPr="00FB4F84">
              <w:rPr>
                <w:sz w:val="20"/>
                <w:szCs w:val="20"/>
              </w:rPr>
              <w:t>водонасосной</w:t>
            </w:r>
            <w:proofErr w:type="spellEnd"/>
            <w:r w:rsidRPr="00FB4F84">
              <w:rPr>
                <w:sz w:val="20"/>
                <w:szCs w:val="20"/>
              </w:rPr>
              <w:t xml:space="preserve"> станции  -II подъема с </w:t>
            </w:r>
            <w:proofErr w:type="spellStart"/>
            <w:r w:rsidRPr="00FB4F84">
              <w:rPr>
                <w:sz w:val="20"/>
                <w:szCs w:val="20"/>
              </w:rPr>
              <w:t>хлораторной</w:t>
            </w:r>
            <w:proofErr w:type="spellEnd"/>
            <w:r w:rsidRPr="00FB4F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2032</w:t>
            </w:r>
          </w:p>
        </w:tc>
      </w:tr>
      <w:tr w:rsidR="00FB4F84" w:rsidTr="00FB4F84">
        <w:trPr>
          <w:trHeight w:val="40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1.11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ПСД на строительство ВНС-III подъема и двух резервуаров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2032</w:t>
            </w:r>
          </w:p>
        </w:tc>
      </w:tr>
      <w:tr w:rsidR="00FB4F84" w:rsidTr="00FB4F84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1.12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Строительство ВНС-III подъема  и двух резервуаров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2035</w:t>
            </w:r>
          </w:p>
        </w:tc>
      </w:tr>
      <w:tr w:rsidR="00FB4F84" w:rsidTr="00FB4F84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1.13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Реконструкция здания ВНС-13 лесной массив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FB4F84" w:rsidTr="00D765B5">
        <w:trPr>
          <w:trHeight w:val="6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1.14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sz w:val="20"/>
                <w:szCs w:val="20"/>
              </w:rPr>
            </w:pPr>
            <w:r w:rsidRPr="00FB4F84">
              <w:rPr>
                <w:sz w:val="20"/>
                <w:szCs w:val="20"/>
              </w:rPr>
              <w:t xml:space="preserve">Реконструкция  участка сетей водоснабжения от ВК №32 до ВК №39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B4F84" w:rsidTr="00FB4F84">
        <w:trPr>
          <w:trHeight w:val="6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1.15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jc w:val="both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Реконструкция водозабора «Приморский» (разработка ПСД проекта)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B4F84" w:rsidTr="00D765B5">
        <w:trPr>
          <w:trHeight w:val="6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1.16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84" w:rsidRPr="00FB4F84" w:rsidRDefault="00FB4F84">
            <w:pPr>
              <w:jc w:val="both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61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FB4F84" w:rsidTr="00FB4F84">
        <w:trPr>
          <w:trHeight w:val="6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1.17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84" w:rsidRPr="00FB4F84" w:rsidRDefault="00FB4F84">
            <w:pPr>
              <w:jc w:val="both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89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FB4F84" w:rsidTr="00FB4F84">
        <w:trPr>
          <w:trHeight w:val="6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1.18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84" w:rsidRPr="00FB4F84" w:rsidRDefault="00FB4F84">
            <w:pPr>
              <w:jc w:val="both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512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B4F84" w:rsidTr="00FB4F84">
        <w:trPr>
          <w:trHeight w:val="6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1.19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84" w:rsidRPr="00FB4F84" w:rsidRDefault="00FB4F84">
            <w:pPr>
              <w:jc w:val="both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Реконструкция  ограждения  1 пояса  санитарной  охраны   скважины № 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FB4F84" w:rsidTr="00FB4F84">
        <w:trPr>
          <w:trHeight w:val="330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73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F84">
              <w:rPr>
                <w:b/>
                <w:bCs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FB4F84" w:rsidTr="00D765B5">
        <w:trPr>
          <w:trHeight w:val="188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2.1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Разработка ПСД на строительство    очистных сооружений объемом 4700 м3/сутки в промышленной зоне Приморский с двумя напорными коллекторами протяженностью 2,2 км каждый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2031</w:t>
            </w:r>
          </w:p>
        </w:tc>
      </w:tr>
      <w:tr w:rsidR="00FB4F84" w:rsidTr="00FB4F84">
        <w:trPr>
          <w:trHeight w:val="51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2.2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Реконструкция здания КНС-1 лесной массив в районе ул. </w:t>
            </w:r>
            <w:proofErr w:type="spellStart"/>
            <w:r w:rsidRPr="00FB4F84">
              <w:rPr>
                <w:color w:val="000000"/>
                <w:sz w:val="20"/>
                <w:szCs w:val="20"/>
              </w:rPr>
              <w:t>Кронштадсткая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FB4F84" w:rsidTr="00FB4F84">
        <w:trPr>
          <w:trHeight w:val="51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2.3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Реконструкция здания КНС-2  по ул. Лесная 4 б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2029</w:t>
            </w:r>
          </w:p>
        </w:tc>
      </w:tr>
      <w:tr w:rsidR="00FB4F84" w:rsidTr="00FB4F84">
        <w:trPr>
          <w:trHeight w:val="51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2.4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Разработка ПСД на реконструкцию глубоководного канализационного выпуска №1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FB4F84" w:rsidTr="00FB4F84">
        <w:trPr>
          <w:trHeight w:val="51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2.5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Разработка ПСД на реконструкцию глубоководного канализационного выпуска №2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FB4F84" w:rsidTr="00FB4F84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2.6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№2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2031</w:t>
            </w:r>
          </w:p>
        </w:tc>
      </w:tr>
      <w:tr w:rsidR="00FB4F84" w:rsidTr="00D765B5">
        <w:trPr>
          <w:trHeight w:val="6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 2.7</w:t>
            </w:r>
          </w:p>
        </w:tc>
        <w:tc>
          <w:tcPr>
            <w:tcW w:w="2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F84" w:rsidRPr="00FB4F84" w:rsidRDefault="00FB4F84">
            <w:pPr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 xml:space="preserve">Реконструкция глубоководного канализационного выпуска №1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2035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F84" w:rsidRPr="00FB4F84" w:rsidRDefault="00FB4F84">
            <w:pPr>
              <w:jc w:val="center"/>
              <w:rPr>
                <w:color w:val="000000"/>
                <w:sz w:val="20"/>
                <w:szCs w:val="20"/>
              </w:rPr>
            </w:pPr>
            <w:r w:rsidRPr="00FB4F84">
              <w:rPr>
                <w:color w:val="000000"/>
                <w:sz w:val="20"/>
                <w:szCs w:val="20"/>
              </w:rPr>
              <w:t>2035</w:t>
            </w:r>
          </w:p>
        </w:tc>
      </w:tr>
    </w:tbl>
    <w:p w:rsidR="00D765B5" w:rsidRDefault="00D765B5" w:rsidP="00750967">
      <w:pPr>
        <w:jc w:val="center"/>
        <w:rPr>
          <w:sz w:val="28"/>
        </w:rPr>
      </w:pPr>
    </w:p>
    <w:p w:rsidR="00D765B5" w:rsidRDefault="00D765B5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4D3EE2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Default="004D3EE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Default="004D3EE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Default="004D3EE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4D3EE2" w:rsidRDefault="004D3EE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11 </w:t>
            </w:r>
            <w:r w:rsidRPr="0079619B">
              <w:rPr>
                <w:sz w:val="28"/>
              </w:rPr>
              <w:t>к приказу</w:t>
            </w:r>
          </w:p>
        </w:tc>
      </w:tr>
      <w:tr w:rsidR="004D3EE2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Министерства жилищно-коммунального</w:t>
            </w:r>
          </w:p>
          <w:p w:rsidR="004D3EE2" w:rsidRPr="0079619B" w:rsidRDefault="004D3EE2" w:rsidP="004D2BCC">
            <w:pPr>
              <w:widowControl w:val="0"/>
              <w:ind w:left="8079" w:hanging="8079"/>
              <w:rPr>
                <w:sz w:val="28"/>
              </w:rPr>
            </w:pPr>
            <w:r w:rsidRPr="0079619B">
              <w:rPr>
                <w:sz w:val="28"/>
              </w:rPr>
              <w:t>хозяйства и энергетики Камчатского края</w:t>
            </w:r>
          </w:p>
        </w:tc>
      </w:tr>
      <w:tr w:rsidR="004D3EE2" w:rsidRPr="0079619B" w:rsidTr="004D2B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79619B"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D3EE2" w:rsidRPr="0079619B" w:rsidRDefault="004D3EE2" w:rsidP="004D2BC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79619B">
              <w:rPr>
                <w:color w:val="FFFFFF" w:themeColor="background1"/>
                <w:sz w:val="28"/>
              </w:rPr>
              <w:t>[R</w:t>
            </w:r>
            <w:r w:rsidRPr="0079619B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4D3EE2" w:rsidRDefault="004D3EE2" w:rsidP="004D3EE2">
      <w:pPr>
        <w:rPr>
          <w:sz w:val="28"/>
          <w:szCs w:val="28"/>
        </w:rPr>
      </w:pPr>
    </w:p>
    <w:p w:rsidR="004D3EE2" w:rsidRDefault="004D3EE2" w:rsidP="004D3EE2">
      <w:pPr>
        <w:spacing w:after="160"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эффективности </w:t>
      </w:r>
      <w:r w:rsidRPr="004D3EE2">
        <w:rPr>
          <w:sz w:val="28"/>
          <w:szCs w:val="28"/>
        </w:rPr>
        <w:t>инвестирования средств инвестицион</w:t>
      </w:r>
      <w:r w:rsidR="001A5F30">
        <w:rPr>
          <w:sz w:val="28"/>
          <w:szCs w:val="28"/>
        </w:rPr>
        <w:t>ной программы АО «</w:t>
      </w:r>
      <w:proofErr w:type="spellStart"/>
      <w:r w:rsidR="001A5F30">
        <w:rPr>
          <w:sz w:val="28"/>
          <w:szCs w:val="28"/>
        </w:rPr>
        <w:t>Каминжиниринг</w:t>
      </w:r>
      <w:proofErr w:type="spellEnd"/>
      <w:r w:rsidR="001A5F30">
        <w:rPr>
          <w:sz w:val="28"/>
          <w:szCs w:val="28"/>
        </w:rPr>
        <w:t>»</w:t>
      </w:r>
      <w:r w:rsidRPr="004D3EE2">
        <w:rPr>
          <w:sz w:val="28"/>
          <w:szCs w:val="28"/>
        </w:rPr>
        <w:t xml:space="preserve"> в сфере водоснабжения и водоотведения на территории </w:t>
      </w:r>
      <w:proofErr w:type="spellStart"/>
      <w:r w:rsidRPr="004D3EE2">
        <w:rPr>
          <w:sz w:val="28"/>
          <w:szCs w:val="28"/>
        </w:rPr>
        <w:t>Вилючинского</w:t>
      </w:r>
      <w:proofErr w:type="spellEnd"/>
      <w:r w:rsidRPr="004D3EE2">
        <w:rPr>
          <w:sz w:val="28"/>
          <w:szCs w:val="28"/>
        </w:rPr>
        <w:t xml:space="preserve"> городского округа на 2025-2035 годы</w:t>
      </w:r>
    </w:p>
    <w:tbl>
      <w:tblPr>
        <w:tblW w:w="15220" w:type="dxa"/>
        <w:tblLook w:val="04A0" w:firstRow="1" w:lastRow="0" w:firstColumn="1" w:lastColumn="0" w:noHBand="0" w:noVBand="1"/>
      </w:tblPr>
      <w:tblGrid>
        <w:gridCol w:w="960"/>
        <w:gridCol w:w="3900"/>
        <w:gridCol w:w="960"/>
        <w:gridCol w:w="1540"/>
        <w:gridCol w:w="1380"/>
        <w:gridCol w:w="1480"/>
        <w:gridCol w:w="1740"/>
        <w:gridCol w:w="1620"/>
        <w:gridCol w:w="1640"/>
      </w:tblGrid>
      <w:tr w:rsidR="00D53B8A" w:rsidRPr="00D53B8A" w:rsidTr="00D53B8A">
        <w:trPr>
          <w:trHeight w:val="141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3B8A">
              <w:rPr>
                <w:color w:val="000000"/>
                <w:sz w:val="20"/>
                <w:szCs w:val="20"/>
              </w:rPr>
              <w:t>ед.изм</w:t>
            </w:r>
            <w:proofErr w:type="spellEnd"/>
            <w:r w:rsidRPr="00D53B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Значение целевого показателя на начало реализации программы (2025 год)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Значение целевого показателя на конец реализации программы (2035 год)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Абсолютное отклонение 2025 - 2035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Относительное отклонение 2025 - 2035, %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Расходы на реализацию мероприятий, </w:t>
            </w:r>
            <w:proofErr w:type="spellStart"/>
            <w:r w:rsidRPr="00D53B8A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53B8A">
              <w:rPr>
                <w:color w:val="000000"/>
                <w:sz w:val="20"/>
                <w:szCs w:val="20"/>
              </w:rPr>
              <w:t>. (с НДС)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Расчетный эффект от реализации мероприятий, </w:t>
            </w:r>
            <w:proofErr w:type="spellStart"/>
            <w:r w:rsidRPr="00D53B8A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53B8A">
              <w:rPr>
                <w:color w:val="000000"/>
                <w:sz w:val="20"/>
                <w:szCs w:val="20"/>
              </w:rPr>
              <w:t>. (с НДС)</w:t>
            </w:r>
          </w:p>
        </w:tc>
      </w:tr>
    </w:tbl>
    <w:p w:rsidR="00F71357" w:rsidRDefault="00F71357" w:rsidP="00F71357">
      <w:pPr>
        <w:spacing w:line="24" w:lineRule="auto"/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960"/>
        <w:gridCol w:w="3900"/>
        <w:gridCol w:w="960"/>
        <w:gridCol w:w="1540"/>
        <w:gridCol w:w="1380"/>
        <w:gridCol w:w="1480"/>
        <w:gridCol w:w="1740"/>
        <w:gridCol w:w="1620"/>
        <w:gridCol w:w="1640"/>
      </w:tblGrid>
      <w:tr w:rsidR="00D53B8A" w:rsidRPr="00D53B8A" w:rsidTr="00F71357">
        <w:trPr>
          <w:trHeight w:val="64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9</w:t>
            </w:r>
          </w:p>
        </w:tc>
      </w:tr>
      <w:tr w:rsidR="00D53B8A" w:rsidRPr="00D53B8A" w:rsidTr="00F71357">
        <w:trPr>
          <w:trHeight w:val="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B8A" w:rsidRPr="00D53B8A" w:rsidRDefault="00D53B8A" w:rsidP="00D53B8A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B8A" w:rsidRPr="00D53B8A" w:rsidRDefault="00D53B8A" w:rsidP="00D53B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3B8A">
              <w:rPr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D53B8A" w:rsidRPr="00D53B8A" w:rsidTr="00D53B8A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B8A" w:rsidRPr="00D53B8A" w:rsidRDefault="00D53B8A" w:rsidP="00D53B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3B8A">
              <w:rPr>
                <w:b/>
                <w:bCs/>
                <w:color w:val="000000"/>
                <w:sz w:val="20"/>
                <w:szCs w:val="20"/>
              </w:rPr>
              <w:t>Показатели качества воды</w:t>
            </w:r>
          </w:p>
        </w:tc>
      </w:tr>
      <w:tr w:rsidR="00D53B8A" w:rsidRPr="00D53B8A" w:rsidTr="00D53B8A">
        <w:trPr>
          <w:trHeight w:val="14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8A" w:rsidRPr="00D53B8A" w:rsidRDefault="00D53B8A" w:rsidP="00D53B8A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209 443,98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  <w:r w:rsidR="007028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3B8A" w:rsidRPr="00D53B8A" w:rsidTr="00D53B8A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8A" w:rsidRPr="00D53B8A" w:rsidRDefault="00D53B8A" w:rsidP="00D53B8A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7028FC" w:rsidP="00D53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53B8A" w:rsidRPr="00D53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3B8A" w:rsidRPr="00D53B8A" w:rsidTr="00D53B8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3B8A" w:rsidRPr="00D53B8A" w:rsidRDefault="00D53B8A" w:rsidP="00D53B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3B8A">
              <w:rPr>
                <w:b/>
                <w:bCs/>
                <w:color w:val="000000"/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BF364C" w:rsidRPr="00D53B8A" w:rsidTr="00D53B8A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4C" w:rsidRPr="00D53B8A" w:rsidRDefault="00BF364C" w:rsidP="00BF364C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lastRenderedPageBreak/>
              <w:t xml:space="preserve"> 2.1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64C" w:rsidRPr="00D53B8A" w:rsidRDefault="00BF364C" w:rsidP="00BF364C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4C" w:rsidRPr="00D53B8A" w:rsidRDefault="00BF364C" w:rsidP="00BF364C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ед./км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4C" w:rsidRPr="00BF364C" w:rsidRDefault="00BF364C" w:rsidP="00BF364C">
            <w:pPr>
              <w:jc w:val="center"/>
              <w:rPr>
                <w:color w:val="000000"/>
                <w:sz w:val="20"/>
              </w:rPr>
            </w:pPr>
            <w:r w:rsidRPr="00BF364C">
              <w:rPr>
                <w:color w:val="000000"/>
                <w:sz w:val="20"/>
              </w:rPr>
              <w:t>0,14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4C" w:rsidRPr="00BF364C" w:rsidRDefault="00BF364C" w:rsidP="00BF364C">
            <w:pPr>
              <w:jc w:val="center"/>
              <w:rPr>
                <w:color w:val="000000"/>
                <w:sz w:val="20"/>
              </w:rPr>
            </w:pPr>
            <w:r w:rsidRPr="00BF364C">
              <w:rPr>
                <w:color w:val="000000"/>
                <w:sz w:val="20"/>
              </w:rPr>
              <w:t>0,11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4C" w:rsidRPr="00BF364C" w:rsidRDefault="00BF364C" w:rsidP="00BF364C">
            <w:pPr>
              <w:jc w:val="center"/>
              <w:rPr>
                <w:color w:val="000000"/>
                <w:sz w:val="20"/>
              </w:rPr>
            </w:pPr>
            <w:r w:rsidRPr="00BF364C">
              <w:rPr>
                <w:color w:val="000000"/>
                <w:sz w:val="20"/>
              </w:rPr>
              <w:t>0,03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4C" w:rsidRPr="00BF364C" w:rsidRDefault="00BF364C" w:rsidP="00BF364C">
            <w:pPr>
              <w:jc w:val="center"/>
              <w:rPr>
                <w:color w:val="000000"/>
                <w:sz w:val="20"/>
              </w:rPr>
            </w:pPr>
            <w:r w:rsidRPr="00BF364C">
              <w:rPr>
                <w:color w:val="000000"/>
                <w:sz w:val="20"/>
              </w:rPr>
              <w:t>18,29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4C" w:rsidRPr="00BF364C" w:rsidRDefault="00BF364C" w:rsidP="00BF364C">
            <w:pPr>
              <w:jc w:val="center"/>
              <w:rPr>
                <w:color w:val="000000"/>
                <w:sz w:val="20"/>
              </w:rPr>
            </w:pPr>
            <w:r w:rsidRPr="00BF364C">
              <w:rPr>
                <w:color w:val="000000"/>
                <w:sz w:val="20"/>
              </w:rPr>
              <w:t>689 224,90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64C" w:rsidRPr="00BF364C" w:rsidRDefault="00BF364C" w:rsidP="00BF364C">
            <w:pPr>
              <w:jc w:val="center"/>
              <w:rPr>
                <w:color w:val="000000"/>
                <w:sz w:val="20"/>
              </w:rPr>
            </w:pPr>
            <w:r w:rsidRPr="00BF364C">
              <w:rPr>
                <w:color w:val="000000"/>
                <w:sz w:val="20"/>
              </w:rPr>
              <w:t>126 077,98</w:t>
            </w:r>
          </w:p>
        </w:tc>
      </w:tr>
      <w:tr w:rsidR="00D53B8A" w:rsidRPr="00D53B8A" w:rsidTr="00D53B8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3B8A" w:rsidRPr="00D53B8A" w:rsidRDefault="00D53B8A" w:rsidP="00D53B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3B8A">
              <w:rPr>
                <w:b/>
                <w:bCs/>
                <w:color w:val="000000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D53B8A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 3.1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8A" w:rsidRPr="00D53B8A" w:rsidRDefault="00D53B8A" w:rsidP="00D53B8A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Доля потерь воды в централизованной системе водоснабжения при транспортировке в общем объеме воды, поданной в водопроводную сеть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30,05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30,038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40 488,28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17,52</w:t>
            </w:r>
          </w:p>
        </w:tc>
      </w:tr>
      <w:tr w:rsidR="00D53B8A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 3.2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8A" w:rsidRPr="00D53B8A" w:rsidRDefault="00D53B8A" w:rsidP="00D53B8A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3B8A">
              <w:rPr>
                <w:color w:val="000000"/>
                <w:sz w:val="20"/>
                <w:szCs w:val="20"/>
              </w:rPr>
              <w:t>кВтч</w:t>
            </w:r>
            <w:proofErr w:type="spellEnd"/>
            <w:r w:rsidRPr="00D53B8A">
              <w:rPr>
                <w:color w:val="000000"/>
                <w:sz w:val="20"/>
                <w:szCs w:val="20"/>
              </w:rPr>
              <w:t>/мᵌ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7028FC" w:rsidP="00D53B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53B8A" w:rsidRPr="00D53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3B8A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 3.3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8A" w:rsidRPr="00D53B8A" w:rsidRDefault="00D53B8A" w:rsidP="00D53B8A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3B8A">
              <w:rPr>
                <w:color w:val="000000"/>
                <w:sz w:val="20"/>
                <w:szCs w:val="20"/>
              </w:rPr>
              <w:t>кВтч</w:t>
            </w:r>
            <w:proofErr w:type="spellEnd"/>
            <w:r w:rsidRPr="00D53B8A">
              <w:rPr>
                <w:color w:val="000000"/>
                <w:sz w:val="20"/>
                <w:szCs w:val="20"/>
              </w:rPr>
              <w:t>/мᵌ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  <w:r w:rsidR="007028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C5090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D53B8A" w:rsidRDefault="00CC5090" w:rsidP="00CC5090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090" w:rsidRPr="00D53B8A" w:rsidRDefault="00CC5090" w:rsidP="00CC5090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Итого по водоснабжению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90" w:rsidRPr="00D53B8A" w:rsidRDefault="00CC5090" w:rsidP="00CC5090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90" w:rsidRPr="00D53B8A" w:rsidRDefault="00CC5090" w:rsidP="00CC5090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90" w:rsidRPr="00D53B8A" w:rsidRDefault="00CC5090" w:rsidP="00CC5090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90" w:rsidRPr="00D53B8A" w:rsidRDefault="00CC5090" w:rsidP="00CC5090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90" w:rsidRPr="00D53B8A" w:rsidRDefault="00CC5090" w:rsidP="00CC5090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939 157,16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126 095,49</w:t>
            </w:r>
          </w:p>
        </w:tc>
      </w:tr>
      <w:tr w:rsidR="00D53B8A" w:rsidRPr="00D53B8A" w:rsidTr="00F71357">
        <w:trPr>
          <w:trHeight w:val="43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3B8A">
              <w:rPr>
                <w:color w:val="000000"/>
                <w:sz w:val="20"/>
                <w:szCs w:val="20"/>
              </w:rPr>
              <w:t>ед.изм</w:t>
            </w:r>
            <w:proofErr w:type="spellEnd"/>
            <w:r w:rsidRPr="00D53B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Значение целевого показателя на начало реализации программы (2025 год)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Значение целевого показателя на конец реализации программы (2035 год)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Абсолютное отклонение 2025 - 2035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Относительное отклонение 2025 - 2035, %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Расходы на реализацию мероприятий, </w:t>
            </w:r>
            <w:proofErr w:type="spellStart"/>
            <w:r w:rsidRPr="00D53B8A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53B8A">
              <w:rPr>
                <w:color w:val="000000"/>
                <w:sz w:val="20"/>
                <w:szCs w:val="20"/>
              </w:rPr>
              <w:t>. (с НДС)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Расчетный эффект от реализации мероприятий, </w:t>
            </w:r>
            <w:proofErr w:type="spellStart"/>
            <w:r w:rsidRPr="00D53B8A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53B8A">
              <w:rPr>
                <w:color w:val="000000"/>
                <w:sz w:val="20"/>
                <w:szCs w:val="20"/>
              </w:rPr>
              <w:t>. (с НДС)</w:t>
            </w:r>
          </w:p>
        </w:tc>
      </w:tr>
      <w:tr w:rsidR="00D53B8A" w:rsidRPr="00D53B8A" w:rsidTr="00D53B8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9</w:t>
            </w:r>
          </w:p>
        </w:tc>
      </w:tr>
      <w:tr w:rsidR="00D53B8A" w:rsidRPr="00D53B8A" w:rsidTr="00F71357">
        <w:trPr>
          <w:trHeight w:val="4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B8A" w:rsidRPr="00D53B8A" w:rsidRDefault="00D53B8A" w:rsidP="00D53B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3B8A">
              <w:rPr>
                <w:b/>
                <w:bCs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53B8A" w:rsidRPr="00D53B8A" w:rsidTr="00F71357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D53B8A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B8A" w:rsidRPr="00D53B8A" w:rsidRDefault="00D53B8A" w:rsidP="00D53B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3B8A">
              <w:rPr>
                <w:b/>
                <w:bCs/>
                <w:color w:val="000000"/>
                <w:sz w:val="20"/>
                <w:szCs w:val="20"/>
              </w:rPr>
              <w:t>Показатели очистки сточных вод</w:t>
            </w:r>
          </w:p>
        </w:tc>
      </w:tr>
      <w:tr w:rsidR="007028FC" w:rsidRPr="00D53B8A" w:rsidTr="00F71357">
        <w:trPr>
          <w:trHeight w:val="1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FC" w:rsidRPr="00D53B8A" w:rsidRDefault="007028FC" w:rsidP="007028FC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8FC" w:rsidRPr="00D53B8A" w:rsidRDefault="007028FC" w:rsidP="007028FC">
            <w:pPr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FC" w:rsidRPr="00D53B8A" w:rsidRDefault="007028FC" w:rsidP="007028FC">
            <w:pPr>
              <w:jc w:val="center"/>
              <w:rPr>
                <w:color w:val="000000"/>
                <w:sz w:val="20"/>
                <w:szCs w:val="20"/>
              </w:rPr>
            </w:pPr>
            <w:r w:rsidRPr="00D53B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FC" w:rsidRPr="007028FC" w:rsidRDefault="007028FC" w:rsidP="007028FC">
            <w:pPr>
              <w:jc w:val="center"/>
              <w:rPr>
                <w:color w:val="000000"/>
                <w:sz w:val="20"/>
              </w:rPr>
            </w:pPr>
            <w:r w:rsidRPr="007028FC">
              <w:rPr>
                <w:color w:val="000000"/>
                <w:sz w:val="20"/>
              </w:rPr>
              <w:t>62,98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FC" w:rsidRPr="007028FC" w:rsidRDefault="007028FC" w:rsidP="007028FC">
            <w:pPr>
              <w:jc w:val="center"/>
              <w:rPr>
                <w:color w:val="000000"/>
                <w:sz w:val="20"/>
              </w:rPr>
            </w:pPr>
            <w:r w:rsidRPr="007028FC">
              <w:rPr>
                <w:color w:val="000000"/>
                <w:sz w:val="20"/>
              </w:rPr>
              <w:t>62,98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FC" w:rsidRPr="007028FC" w:rsidRDefault="007028FC" w:rsidP="007028FC">
            <w:pPr>
              <w:jc w:val="center"/>
              <w:rPr>
                <w:color w:val="000000"/>
                <w:sz w:val="20"/>
              </w:rPr>
            </w:pPr>
            <w:r w:rsidRPr="007028FC">
              <w:rPr>
                <w:color w:val="000000"/>
                <w:sz w:val="20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FC" w:rsidRPr="007028FC" w:rsidRDefault="007028FC" w:rsidP="007028FC">
            <w:pPr>
              <w:jc w:val="center"/>
              <w:rPr>
                <w:color w:val="000000"/>
                <w:sz w:val="20"/>
              </w:rPr>
            </w:pPr>
            <w:r w:rsidRPr="007028FC">
              <w:rPr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FC" w:rsidRPr="007028FC" w:rsidRDefault="007028FC" w:rsidP="007028FC">
            <w:pPr>
              <w:jc w:val="center"/>
              <w:rPr>
                <w:color w:val="000000"/>
                <w:sz w:val="20"/>
              </w:rPr>
            </w:pPr>
            <w:r w:rsidRPr="007028FC">
              <w:rPr>
                <w:color w:val="000000"/>
                <w:sz w:val="20"/>
              </w:rPr>
              <w:t>113 555,09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8FC" w:rsidRPr="00D53B8A" w:rsidRDefault="007028FC" w:rsidP="00702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53B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5090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lastRenderedPageBreak/>
              <w:t xml:space="preserve"> 1.2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090" w:rsidRPr="00CC5090" w:rsidRDefault="00CC5090" w:rsidP="00CC5090">
            <w:pPr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-</w:t>
            </w:r>
          </w:p>
        </w:tc>
      </w:tr>
      <w:tr w:rsidR="00CC5090" w:rsidRPr="00D53B8A" w:rsidTr="00F71357">
        <w:trPr>
          <w:trHeight w:val="1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090" w:rsidRPr="00CC5090" w:rsidRDefault="00CC5090" w:rsidP="00CC5090">
            <w:pPr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66,67%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66,67%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-</w:t>
            </w:r>
          </w:p>
        </w:tc>
      </w:tr>
      <w:tr w:rsidR="00D53B8A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3B8A" w:rsidRPr="00CC5090" w:rsidRDefault="00D53B8A" w:rsidP="00D53B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5090">
              <w:rPr>
                <w:b/>
                <w:bCs/>
                <w:color w:val="000000"/>
                <w:sz w:val="20"/>
                <w:szCs w:val="20"/>
              </w:rPr>
              <w:t>Показатели надежности и бесперебойности водоотведения</w:t>
            </w:r>
          </w:p>
        </w:tc>
      </w:tr>
      <w:tr w:rsidR="00CC5090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2.1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090" w:rsidRPr="00CC5090" w:rsidRDefault="00CC5090" w:rsidP="00CC5090">
            <w:pPr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C5090">
              <w:rPr>
                <w:color w:val="000000"/>
                <w:sz w:val="20"/>
                <w:szCs w:val="20"/>
              </w:rPr>
              <w:t>ед</w:t>
            </w:r>
            <w:proofErr w:type="spellEnd"/>
            <w:r w:rsidRPr="00CC5090">
              <w:rPr>
                <w:color w:val="000000"/>
                <w:sz w:val="20"/>
                <w:szCs w:val="20"/>
              </w:rPr>
              <w:t>/км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53,80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48,66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5,14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732CD1" w:rsidP="00CC50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397 499,98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090" w:rsidRPr="00CC5090" w:rsidRDefault="00CC5090" w:rsidP="00CC5090">
            <w:pPr>
              <w:jc w:val="center"/>
              <w:rPr>
                <w:color w:val="000000"/>
                <w:sz w:val="20"/>
              </w:rPr>
            </w:pPr>
            <w:r w:rsidRPr="00CC5090">
              <w:rPr>
                <w:color w:val="000000"/>
                <w:sz w:val="20"/>
              </w:rPr>
              <w:t>38 008,12</w:t>
            </w:r>
          </w:p>
        </w:tc>
      </w:tr>
      <w:tr w:rsidR="00D53B8A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3B8A" w:rsidRPr="00CC5090" w:rsidRDefault="00D53B8A" w:rsidP="00D53B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5090">
              <w:rPr>
                <w:b/>
                <w:bCs/>
                <w:color w:val="000000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D53B8A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3.1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8A" w:rsidRPr="00CC5090" w:rsidRDefault="00D53B8A" w:rsidP="00D53B8A">
            <w:pPr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C5090">
              <w:rPr>
                <w:color w:val="000000"/>
                <w:sz w:val="20"/>
                <w:szCs w:val="20"/>
              </w:rPr>
              <w:t>кВтч</w:t>
            </w:r>
            <w:proofErr w:type="spellEnd"/>
            <w:r w:rsidRPr="00CC5090">
              <w:rPr>
                <w:color w:val="000000"/>
                <w:sz w:val="20"/>
                <w:szCs w:val="20"/>
              </w:rPr>
              <w:t>/мᵌ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3B8A" w:rsidRPr="00D53B8A" w:rsidTr="00F71357">
        <w:trPr>
          <w:trHeight w:val="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 xml:space="preserve"> 3.2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B8A" w:rsidRPr="00CC5090" w:rsidRDefault="00D53B8A" w:rsidP="00D53B8A">
            <w:pPr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C5090">
              <w:rPr>
                <w:color w:val="000000"/>
                <w:sz w:val="20"/>
                <w:szCs w:val="20"/>
              </w:rPr>
              <w:t>кВтч</w:t>
            </w:r>
            <w:proofErr w:type="spellEnd"/>
            <w:r w:rsidRPr="00CC5090">
              <w:rPr>
                <w:color w:val="000000"/>
                <w:sz w:val="20"/>
                <w:szCs w:val="20"/>
              </w:rPr>
              <w:t>/мᵌ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1,028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B8A" w:rsidRPr="00CC5090" w:rsidRDefault="00D53B8A" w:rsidP="00D53B8A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4F0B" w:rsidRPr="00D53B8A" w:rsidTr="00D53B8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0B" w:rsidRPr="00CC5090" w:rsidRDefault="00CA4F0B" w:rsidP="00CA4F0B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0B" w:rsidRPr="00CC5090" w:rsidRDefault="00CA4F0B" w:rsidP="00CA4F0B">
            <w:pPr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Итого по водоотведению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0B" w:rsidRPr="00CC5090" w:rsidRDefault="00CA4F0B" w:rsidP="00CA4F0B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0B" w:rsidRPr="00CC5090" w:rsidRDefault="00CA4F0B" w:rsidP="00CA4F0B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0B" w:rsidRPr="00CC5090" w:rsidRDefault="00CA4F0B" w:rsidP="00CA4F0B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0B" w:rsidRPr="00CC5090" w:rsidRDefault="00CA4F0B" w:rsidP="00CA4F0B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0B" w:rsidRPr="00CC5090" w:rsidRDefault="00CA4F0B" w:rsidP="00CA4F0B">
            <w:pPr>
              <w:jc w:val="center"/>
              <w:rPr>
                <w:color w:val="000000"/>
                <w:sz w:val="20"/>
                <w:szCs w:val="20"/>
              </w:rPr>
            </w:pPr>
            <w:r w:rsidRPr="00CC5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0B" w:rsidRPr="00CA4F0B" w:rsidRDefault="00CA4F0B" w:rsidP="00CA4F0B">
            <w:pPr>
              <w:jc w:val="center"/>
              <w:rPr>
                <w:color w:val="000000"/>
                <w:sz w:val="20"/>
              </w:rPr>
            </w:pPr>
            <w:r w:rsidRPr="00CA4F0B">
              <w:rPr>
                <w:color w:val="000000"/>
                <w:sz w:val="20"/>
              </w:rPr>
              <w:t>511 055,07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F0B" w:rsidRPr="00CA4F0B" w:rsidRDefault="00CA4F0B" w:rsidP="00CA4F0B">
            <w:pPr>
              <w:jc w:val="center"/>
              <w:rPr>
                <w:color w:val="000000"/>
                <w:sz w:val="20"/>
              </w:rPr>
            </w:pPr>
            <w:r w:rsidRPr="00CA4F0B">
              <w:rPr>
                <w:color w:val="000000"/>
                <w:sz w:val="20"/>
              </w:rPr>
              <w:t>38 008,12</w:t>
            </w:r>
          </w:p>
        </w:tc>
      </w:tr>
    </w:tbl>
    <w:p w:rsidR="00863307" w:rsidRDefault="00863307" w:rsidP="00750967">
      <w:pPr>
        <w:jc w:val="center"/>
        <w:rPr>
          <w:sz w:val="28"/>
        </w:rPr>
      </w:pPr>
    </w:p>
    <w:p w:rsidR="00863307" w:rsidRDefault="00863307" w:rsidP="00750967">
      <w:pPr>
        <w:jc w:val="center"/>
        <w:rPr>
          <w:sz w:val="28"/>
        </w:rPr>
      </w:pPr>
    </w:p>
    <w:p w:rsidR="009A680E" w:rsidRDefault="009A680E" w:rsidP="00F71357">
      <w:pPr>
        <w:spacing w:after="160" w:line="264" w:lineRule="auto"/>
        <w:rPr>
          <w:sz w:val="28"/>
        </w:rPr>
      </w:pP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4C" w:rsidRDefault="00BF364C" w:rsidP="00BA51D6">
      <w:r>
        <w:separator/>
      </w:r>
    </w:p>
  </w:endnote>
  <w:endnote w:type="continuationSeparator" w:id="0">
    <w:p w:rsidR="00BF364C" w:rsidRDefault="00BF364C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4C" w:rsidRDefault="00BF364C" w:rsidP="00BA51D6">
      <w:r>
        <w:separator/>
      </w:r>
    </w:p>
  </w:footnote>
  <w:footnote w:type="continuationSeparator" w:id="0">
    <w:p w:rsidR="00BF364C" w:rsidRDefault="00BF364C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F364C" w:rsidRPr="00826969" w:rsidRDefault="00BF364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26969">
          <w:rPr>
            <w:rFonts w:ascii="Times New Roman" w:hAnsi="Times New Roman"/>
            <w:sz w:val="28"/>
            <w:szCs w:val="28"/>
          </w:rPr>
          <w:fldChar w:fldCharType="begin"/>
        </w:r>
        <w:r w:rsidRPr="008269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26969">
          <w:rPr>
            <w:rFonts w:ascii="Times New Roman" w:hAnsi="Times New Roman"/>
            <w:sz w:val="28"/>
            <w:szCs w:val="28"/>
          </w:rPr>
          <w:fldChar w:fldCharType="separate"/>
        </w:r>
        <w:r w:rsidR="007807C6">
          <w:rPr>
            <w:rFonts w:ascii="Times New Roman" w:hAnsi="Times New Roman"/>
            <w:noProof/>
            <w:sz w:val="28"/>
            <w:szCs w:val="28"/>
          </w:rPr>
          <w:t>38</w:t>
        </w:r>
        <w:r w:rsidRPr="0082696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F364C" w:rsidRDefault="00BF36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27946"/>
    <w:rsid w:val="00057A87"/>
    <w:rsid w:val="00066C76"/>
    <w:rsid w:val="00081269"/>
    <w:rsid w:val="000960BE"/>
    <w:rsid w:val="000B3752"/>
    <w:rsid w:val="000C4143"/>
    <w:rsid w:val="000C5C1E"/>
    <w:rsid w:val="000D5A5B"/>
    <w:rsid w:val="000E13E4"/>
    <w:rsid w:val="000E3083"/>
    <w:rsid w:val="000E6C75"/>
    <w:rsid w:val="000F1E02"/>
    <w:rsid w:val="00140174"/>
    <w:rsid w:val="001428C3"/>
    <w:rsid w:val="0014291F"/>
    <w:rsid w:val="001526F1"/>
    <w:rsid w:val="00154163"/>
    <w:rsid w:val="001558BC"/>
    <w:rsid w:val="00161A19"/>
    <w:rsid w:val="0017098A"/>
    <w:rsid w:val="00182CC5"/>
    <w:rsid w:val="00191227"/>
    <w:rsid w:val="00196C9D"/>
    <w:rsid w:val="001A3978"/>
    <w:rsid w:val="001A5F30"/>
    <w:rsid w:val="001C3599"/>
    <w:rsid w:val="001C76DB"/>
    <w:rsid w:val="001D0211"/>
    <w:rsid w:val="001E3ED7"/>
    <w:rsid w:val="00201508"/>
    <w:rsid w:val="0027082D"/>
    <w:rsid w:val="00271ED0"/>
    <w:rsid w:val="00272737"/>
    <w:rsid w:val="00274BDB"/>
    <w:rsid w:val="00287AE4"/>
    <w:rsid w:val="00296AFD"/>
    <w:rsid w:val="002A0018"/>
    <w:rsid w:val="002C4256"/>
    <w:rsid w:val="002D2903"/>
    <w:rsid w:val="002E3267"/>
    <w:rsid w:val="002E5715"/>
    <w:rsid w:val="002F6659"/>
    <w:rsid w:val="00301A24"/>
    <w:rsid w:val="003112DC"/>
    <w:rsid w:val="003273DC"/>
    <w:rsid w:val="00336ED3"/>
    <w:rsid w:val="00341915"/>
    <w:rsid w:val="00361135"/>
    <w:rsid w:val="003647C4"/>
    <w:rsid w:val="00370B39"/>
    <w:rsid w:val="00370B3D"/>
    <w:rsid w:val="0037736E"/>
    <w:rsid w:val="00391C68"/>
    <w:rsid w:val="003977B5"/>
    <w:rsid w:val="003A276C"/>
    <w:rsid w:val="003B4DF4"/>
    <w:rsid w:val="003C6060"/>
    <w:rsid w:val="003D793C"/>
    <w:rsid w:val="003E6022"/>
    <w:rsid w:val="003F11FD"/>
    <w:rsid w:val="003F3ED0"/>
    <w:rsid w:val="004076A6"/>
    <w:rsid w:val="004163FA"/>
    <w:rsid w:val="004220AA"/>
    <w:rsid w:val="0042309A"/>
    <w:rsid w:val="0043575C"/>
    <w:rsid w:val="00441EBD"/>
    <w:rsid w:val="004442FF"/>
    <w:rsid w:val="004526B7"/>
    <w:rsid w:val="004548A5"/>
    <w:rsid w:val="00456C00"/>
    <w:rsid w:val="004576FE"/>
    <w:rsid w:val="004639E3"/>
    <w:rsid w:val="00475F3E"/>
    <w:rsid w:val="00482618"/>
    <w:rsid w:val="00491FBD"/>
    <w:rsid w:val="004C3AF1"/>
    <w:rsid w:val="004D2BCC"/>
    <w:rsid w:val="004D3EE2"/>
    <w:rsid w:val="004E4B02"/>
    <w:rsid w:val="00506322"/>
    <w:rsid w:val="00507C8B"/>
    <w:rsid w:val="00523CE0"/>
    <w:rsid w:val="00551CE3"/>
    <w:rsid w:val="00553CCA"/>
    <w:rsid w:val="005565ED"/>
    <w:rsid w:val="00560384"/>
    <w:rsid w:val="0056164B"/>
    <w:rsid w:val="00593F78"/>
    <w:rsid w:val="005A3764"/>
    <w:rsid w:val="005A5BCF"/>
    <w:rsid w:val="005B2E48"/>
    <w:rsid w:val="00610596"/>
    <w:rsid w:val="00610ED7"/>
    <w:rsid w:val="00613E67"/>
    <w:rsid w:val="006302BF"/>
    <w:rsid w:val="006341A7"/>
    <w:rsid w:val="00635151"/>
    <w:rsid w:val="0064081F"/>
    <w:rsid w:val="006427FD"/>
    <w:rsid w:val="00654243"/>
    <w:rsid w:val="00672D26"/>
    <w:rsid w:val="00676353"/>
    <w:rsid w:val="00685D7A"/>
    <w:rsid w:val="006B3EDC"/>
    <w:rsid w:val="006C35A2"/>
    <w:rsid w:val="006E317D"/>
    <w:rsid w:val="006E4606"/>
    <w:rsid w:val="006E7900"/>
    <w:rsid w:val="006F110C"/>
    <w:rsid w:val="006F6595"/>
    <w:rsid w:val="007028FC"/>
    <w:rsid w:val="00711A6F"/>
    <w:rsid w:val="00732CD1"/>
    <w:rsid w:val="007402A9"/>
    <w:rsid w:val="007460BD"/>
    <w:rsid w:val="00750967"/>
    <w:rsid w:val="00753FF2"/>
    <w:rsid w:val="007548B3"/>
    <w:rsid w:val="007557E8"/>
    <w:rsid w:val="007807C6"/>
    <w:rsid w:val="00781D3E"/>
    <w:rsid w:val="007861BF"/>
    <w:rsid w:val="0079619B"/>
    <w:rsid w:val="007A12A2"/>
    <w:rsid w:val="007A6ABB"/>
    <w:rsid w:val="007C7990"/>
    <w:rsid w:val="007D2EBA"/>
    <w:rsid w:val="007E2B0A"/>
    <w:rsid w:val="007E699A"/>
    <w:rsid w:val="007E7A92"/>
    <w:rsid w:val="007E7E9E"/>
    <w:rsid w:val="007F63B8"/>
    <w:rsid w:val="0080060A"/>
    <w:rsid w:val="00803A54"/>
    <w:rsid w:val="008130B4"/>
    <w:rsid w:val="00826969"/>
    <w:rsid w:val="008429F6"/>
    <w:rsid w:val="00844642"/>
    <w:rsid w:val="00863307"/>
    <w:rsid w:val="00891902"/>
    <w:rsid w:val="00895E9B"/>
    <w:rsid w:val="008B3DD0"/>
    <w:rsid w:val="008C4797"/>
    <w:rsid w:val="008D3655"/>
    <w:rsid w:val="008E7CC1"/>
    <w:rsid w:val="008F307C"/>
    <w:rsid w:val="008F3987"/>
    <w:rsid w:val="008F7A2A"/>
    <w:rsid w:val="00904CCA"/>
    <w:rsid w:val="009219FF"/>
    <w:rsid w:val="00941145"/>
    <w:rsid w:val="0094315B"/>
    <w:rsid w:val="009442BA"/>
    <w:rsid w:val="00956DD4"/>
    <w:rsid w:val="009847F7"/>
    <w:rsid w:val="009864CE"/>
    <w:rsid w:val="00991B72"/>
    <w:rsid w:val="0099453A"/>
    <w:rsid w:val="00994B5E"/>
    <w:rsid w:val="00994E03"/>
    <w:rsid w:val="00996A41"/>
    <w:rsid w:val="009A1898"/>
    <w:rsid w:val="009A680E"/>
    <w:rsid w:val="009A720E"/>
    <w:rsid w:val="009B00F2"/>
    <w:rsid w:val="009F3FC1"/>
    <w:rsid w:val="009F4564"/>
    <w:rsid w:val="00A04FD6"/>
    <w:rsid w:val="00A14394"/>
    <w:rsid w:val="00A25393"/>
    <w:rsid w:val="00A25B23"/>
    <w:rsid w:val="00A322B2"/>
    <w:rsid w:val="00A42483"/>
    <w:rsid w:val="00A43F22"/>
    <w:rsid w:val="00A61485"/>
    <w:rsid w:val="00A61B79"/>
    <w:rsid w:val="00A61F98"/>
    <w:rsid w:val="00A762DE"/>
    <w:rsid w:val="00A779C7"/>
    <w:rsid w:val="00A86729"/>
    <w:rsid w:val="00AB0F1D"/>
    <w:rsid w:val="00AB521F"/>
    <w:rsid w:val="00AB6261"/>
    <w:rsid w:val="00AC6287"/>
    <w:rsid w:val="00AE26E7"/>
    <w:rsid w:val="00AF0D10"/>
    <w:rsid w:val="00B02CD6"/>
    <w:rsid w:val="00B12A9F"/>
    <w:rsid w:val="00B13C77"/>
    <w:rsid w:val="00B35D80"/>
    <w:rsid w:val="00B51741"/>
    <w:rsid w:val="00B51904"/>
    <w:rsid w:val="00B5530F"/>
    <w:rsid w:val="00B64239"/>
    <w:rsid w:val="00B64D7A"/>
    <w:rsid w:val="00B9125A"/>
    <w:rsid w:val="00BA51D6"/>
    <w:rsid w:val="00BB5F80"/>
    <w:rsid w:val="00BC2D57"/>
    <w:rsid w:val="00BD15E4"/>
    <w:rsid w:val="00BD3396"/>
    <w:rsid w:val="00BD41E1"/>
    <w:rsid w:val="00BF112F"/>
    <w:rsid w:val="00BF13E3"/>
    <w:rsid w:val="00BF364C"/>
    <w:rsid w:val="00C32B8A"/>
    <w:rsid w:val="00C522D7"/>
    <w:rsid w:val="00C55F4C"/>
    <w:rsid w:val="00C6650D"/>
    <w:rsid w:val="00C70EE6"/>
    <w:rsid w:val="00C742F6"/>
    <w:rsid w:val="00C83ABB"/>
    <w:rsid w:val="00C86742"/>
    <w:rsid w:val="00C8715D"/>
    <w:rsid w:val="00C92242"/>
    <w:rsid w:val="00CA0685"/>
    <w:rsid w:val="00CA40B2"/>
    <w:rsid w:val="00CA4F0B"/>
    <w:rsid w:val="00CC5090"/>
    <w:rsid w:val="00CD7CDC"/>
    <w:rsid w:val="00CE28C3"/>
    <w:rsid w:val="00CE68A5"/>
    <w:rsid w:val="00D0380C"/>
    <w:rsid w:val="00D16403"/>
    <w:rsid w:val="00D301C1"/>
    <w:rsid w:val="00D302AD"/>
    <w:rsid w:val="00D53B8A"/>
    <w:rsid w:val="00D54647"/>
    <w:rsid w:val="00D6676D"/>
    <w:rsid w:val="00D765B5"/>
    <w:rsid w:val="00D870A6"/>
    <w:rsid w:val="00D972C5"/>
    <w:rsid w:val="00DB2499"/>
    <w:rsid w:val="00DB5772"/>
    <w:rsid w:val="00DE0947"/>
    <w:rsid w:val="00DE7C04"/>
    <w:rsid w:val="00DF5626"/>
    <w:rsid w:val="00DF6B62"/>
    <w:rsid w:val="00DF721B"/>
    <w:rsid w:val="00E2084F"/>
    <w:rsid w:val="00E225E4"/>
    <w:rsid w:val="00E23814"/>
    <w:rsid w:val="00E23A8F"/>
    <w:rsid w:val="00E63AE8"/>
    <w:rsid w:val="00E717B8"/>
    <w:rsid w:val="00EA3B0B"/>
    <w:rsid w:val="00EA6423"/>
    <w:rsid w:val="00EB5FFA"/>
    <w:rsid w:val="00EC1377"/>
    <w:rsid w:val="00EC1FD1"/>
    <w:rsid w:val="00EC26B4"/>
    <w:rsid w:val="00EE7D3B"/>
    <w:rsid w:val="00EF3B76"/>
    <w:rsid w:val="00F11869"/>
    <w:rsid w:val="00F14F5E"/>
    <w:rsid w:val="00F17675"/>
    <w:rsid w:val="00F26731"/>
    <w:rsid w:val="00F4796E"/>
    <w:rsid w:val="00F625CE"/>
    <w:rsid w:val="00F71357"/>
    <w:rsid w:val="00F75975"/>
    <w:rsid w:val="00F836C2"/>
    <w:rsid w:val="00F962C1"/>
    <w:rsid w:val="00FB4F84"/>
    <w:rsid w:val="00FB5338"/>
    <w:rsid w:val="00FD5C70"/>
    <w:rsid w:val="00FD6519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0C3B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8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  <w:style w:type="character" w:styleId="af8">
    <w:name w:val="FollowedHyperlink"/>
    <w:basedOn w:val="a0"/>
    <w:uiPriority w:val="99"/>
    <w:semiHidden/>
    <w:unhideWhenUsed/>
    <w:rsid w:val="00B02CD6"/>
    <w:rPr>
      <w:color w:val="954F72"/>
      <w:u w:val="single"/>
    </w:rPr>
  </w:style>
  <w:style w:type="paragraph" w:customStyle="1" w:styleId="xl153">
    <w:name w:val="xl153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B02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B02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9">
    <w:name w:val="xl179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0">
    <w:name w:val="xl180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B02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B02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B02CD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192">
    <w:name w:val="xl192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6">
    <w:name w:val="xl196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7">
    <w:name w:val="xl197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201">
    <w:name w:val="xl201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6">
    <w:name w:val="xl206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1">
    <w:name w:val="xl211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B02C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7">
    <w:name w:val="xl217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B02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B02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2">
    <w:name w:val="xl222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3">
    <w:name w:val="xl223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4">
    <w:name w:val="xl224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B02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"/>
    <w:rsid w:val="00B02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B02CD6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45">
    <w:name w:val="xl245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248">
    <w:name w:val="xl248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0">
    <w:name w:val="xl250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2">
    <w:name w:val="xl252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B02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B02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B02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B02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B02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B02CD6"/>
    <w:pPr>
      <w:pBdr>
        <w:top w:val="single" w:sz="4" w:space="0" w:color="auto"/>
        <w:bottom w:val="single" w:sz="4" w:space="0" w:color="auto"/>
      </w:pBdr>
      <w:shd w:val="clear" w:color="FFFFCC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122F-1BF5-4948-8D2F-B53AB52B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38</Pages>
  <Words>7929</Words>
  <Characters>45200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227</cp:revision>
  <dcterms:created xsi:type="dcterms:W3CDTF">2024-08-06T02:45:00Z</dcterms:created>
  <dcterms:modified xsi:type="dcterms:W3CDTF">2025-02-12T22:41:00Z</dcterms:modified>
</cp:coreProperties>
</file>