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bookmarkStart w:id="1" w:name="_GoBack"/>
      <w:bookmarkStart w:id="2" w:name="_GoBack_Copy_1"/>
      <w:bookmarkEnd w:id="1"/>
      <w:bookmarkEnd w:id="2"/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29.03.2018 № 126-П «Об утверждении перечней юридических лиц и индивидуальных предпринимателей Камчатского края, которым предоставляется право на поставку электрической и тепловой энергии по льготным (сниженным) тарифам»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Преамбула (при необходимости)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020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  <w:tab/>
        <w:t xml:space="preserve">Внести в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постановление Правительства Камчатского края от 29.03.2018 № 126-П «Об утверждении перечней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льготным (сниженным) тарифам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следующие изменения: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1) наименование изложить в следующей редакции: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«Об утверждении перечней юридических лиц и индивидуальных предпринимателей Камчатского края, которым предоставляется право на получение тепловой и электрической энергии, услуг по холодному водоснабжению, водоотведению по льготным тарифам»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2) преамбулу изложить в следующей редакции: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«В 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Законом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амчатского края от 05.12.2024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№ 421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«О краевом бюджете на 2025 год и на плановый период 2026 и 2027 годов»»;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3) часть 2 изложить в следующей редакции: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«2. Утвердить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Перечень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юридических лиц и индивидуальных предпринимателей Камчатского края, которым предоставляется право на поставку тепловой энергии по льготным тарифам, согласно приложению 2 к настоящему постановлению.»;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4) дополнить частью 2</w:t>
      </w:r>
      <w:r>
        <w:rPr>
          <w:rFonts w:ascii="Times New Roman" w:hAnsi="Times New Roman"/>
          <w:b w:val="false"/>
          <w:bCs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следующего содержания:</w:t>
      </w:r>
    </w:p>
    <w:p>
      <w:pPr>
        <w:pStyle w:val="Normal"/>
        <w:tabs>
          <w:tab w:val="clear" w:pos="708"/>
          <w:tab w:val="left" w:pos="1241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«2</w:t>
      </w:r>
      <w:r>
        <w:rPr>
          <w:rFonts w:ascii="Times New Roman" w:hAnsi="Times New Roman"/>
          <w:b w:val="false"/>
          <w:bCs w:val="false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  <w:tab/>
        <w:t xml:space="preserve">Утвердить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Перечень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юридических лиц и индивидуальных предпринимателей Камчатского края, которым предоставляется право на поставку электрической энергии по льготным тарифам, согласно приложению 3 к настоящему </w:t>
      </w:r>
      <w:r>
        <w:rPr>
          <w:rFonts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sz w:val="28"/>
          <w:szCs w:val="28"/>
        </w:rPr>
        <w:t>остановлению.»;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5) дополнить частью 2</w:t>
      </w:r>
      <w:r>
        <w:rPr>
          <w:rFonts w:ascii="Times New Roman" w:hAnsi="Times New Roman"/>
          <w:b w:val="false"/>
          <w:bCs w:val="false"/>
          <w:sz w:val="28"/>
          <w:szCs w:val="28"/>
          <w:vertAlign w:val="superscript"/>
        </w:rPr>
        <w:t>2</w:t>
      </w:r>
      <w:r>
        <w:rPr>
          <w:rFonts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</w:rPr>
        <w:t xml:space="preserve"> следующего содержания: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</w:rPr>
        <w:t>«2</w:t>
      </w:r>
      <w:r>
        <w:rPr>
          <w:rFonts w:ascii="Times New Roman" w:hAnsi="Times New Roman"/>
          <w:b w:val="false"/>
          <w:bCs w:val="false"/>
          <w:sz w:val="28"/>
          <w:szCs w:val="28"/>
          <w:vertAlign w:val="superscript"/>
        </w:rPr>
        <w:t>2</w:t>
      </w:r>
      <w:r>
        <w:rPr>
          <w:rFonts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</w:rPr>
        <w:t xml:space="preserve">. Утвердить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effect w:val="none"/>
          <w:vertAlign w:val="baseline"/>
        </w:rPr>
        <w:t>Перечень</w:t>
      </w:r>
      <w:r>
        <w:rPr>
          <w:rFonts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</w:rPr>
        <w:t xml:space="preserve"> юридических лиц и индивидуальных предпринимателей Камчатского края, которым предоставляется право </w:t>
      </w:r>
      <w:r>
        <w:rPr>
          <w:rFonts w:ascii="Times New Roman" w:hAnsi="Times New Roman"/>
          <w:b w:val="false"/>
          <w:bCs w:val="false"/>
          <w:position w:val="0"/>
          <w:sz w:val="28"/>
          <w:sz w:val="28"/>
          <w:szCs w:val="28"/>
          <w:shd w:fill="auto" w:val="clear"/>
          <w:vertAlign w:val="baseline"/>
        </w:rPr>
        <w:t>на получение услуг по холодному водоснабжению, водоотведению</w:t>
      </w:r>
      <w:r>
        <w:rPr>
          <w:rFonts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</w:rPr>
        <w:t xml:space="preserve"> по льготным тарифам, согласно приложению 4 к настоящему </w:t>
      </w:r>
      <w:r>
        <w:rPr>
          <w:rFonts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</w:rPr>
        <w:t>п</w:t>
      </w:r>
      <w:r>
        <w:rPr>
          <w:rFonts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</w:rPr>
        <w:t>остановлению.»;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</w:rPr>
        <w:t>6) приложение 2 изложить в редакции согласно приложению 1 к настоящему постановлению;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</w:rPr>
        <w:t>7) дополнить приложениями 3 и 4 согласно приложению 2 к настоящему постановлению.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f0"/>
        <w:tblW w:w="96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7"/>
        <w:gridCol w:w="479"/>
        <w:gridCol w:w="480"/>
        <w:gridCol w:w="3"/>
        <w:gridCol w:w="3661"/>
        <w:gridCol w:w="480"/>
        <w:gridCol w:w="1873"/>
        <w:gridCol w:w="486"/>
        <w:gridCol w:w="1696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1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«Приложение 2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 w:bidi="ar-SA"/>
              </w:rPr>
              <w:t>29.03.2019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/>
              <w:jc w:val="center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126-П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Перечень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юридических лиц и индивидуальных предпринимателей Камчатского края, которым предоставляется право на поставку тепловой энергии по льготным тарифам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2"/>
        <w:gridCol w:w="4843"/>
        <w:gridCol w:w="2144"/>
        <w:gridCol w:w="1927"/>
      </w:tblGrid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>п/п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Вид / наименование юридического лица, индивидуального предпринимателя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Индивидуальный номер налогоплательщика (ИНН)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Код и наименование вида экономической деятельности по Общероссийскому классификатору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видов экономической деятельности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1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3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1.</w:t>
            </w:r>
          </w:p>
        </w:tc>
        <w:tc>
          <w:tcPr>
            <w:tcW w:w="89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Юридические лица и индивидуальные предприниматели Камчатского края, осуществляющие деятельность в области отдыха и развлечений, в части эксплуатации аквапарков с общей водной поверхностью более 3 000 м2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 xml:space="preserve"> (части поставки теплоносителя в виде геотермальной теплоэнергетической воды)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1.1.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Индивидуальный предприниматель</w:t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Ветчинов Александр Васильевич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410102232368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93.21 Деятельность парков культуры и отдыха и тематических парков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</w:t>
            </w:r>
          </w:p>
        </w:tc>
        <w:tc>
          <w:tcPr>
            <w:tcW w:w="89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color w:val="000000"/>
                <w:u w:val="none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u w:val="none"/>
              </w:rPr>
              <w:t>Религиозные организации, зарегистрированные и осуществляющие деятельность в Камчатском крае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2.1.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3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 ХРАМА СВЯТИТЕЛЯ НИКОЛАЯ ЧУДОТВОРЦА С. НИКОЛАЕВКА ЕЛИЗОВСКОГО РАЙОНА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1024100002607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</w:t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2.2.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4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РОЖДЕСТВА БОГОРОДИЦЫ П. КЛЮЧИ УСТЬ-КАМЧАТСКОГО РАЙОНА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1024100002519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2.3.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5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ИКОНЫ БОЖИЕЙ МАТЕРИ "ЖИВОНОСНЫЙ ИСТОЧНИК" С. ПАРАТУНКА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1024100002629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2.4.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6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ПРАВОСЛАВНАЯ РЕЛИГИОЗНАЯ ОРГАНИЗАЦИЯ ПРИХОД ХРАМА УСПЕНИЯ ПРЕСВЯТОЙ БОГОРОДИЦЫ П. УСТЬ-БОЛЬШЕРЕЦК КАМЧАТСКОГО КРАЯ, ЦЕТРАЛИЗОВАННОЙ РЕЛИГИОЗНОЙ ОРГАНИЗАЦИИ "ПЕТРОПАВЛОВСКОЙ И КАМЧАТСКОЙ ЕПАРХИИ,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555555"/>
                <w:spacing w:val="0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555555"/>
                <w:spacing w:val="0"/>
                <w:sz w:val="20"/>
                <w:szCs w:val="20"/>
                <w:u w:val="none"/>
              </w:rPr>
              <w:t>1024100002882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2.5.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7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"НЕРУКОТВОРНОГО ОБРАЗА ГОСПОДА ИИСУСА ХРИСТА"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1034100000494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2.6.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8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"ПРИХОД ХРАМА СВЯТОЙ ЖИВОНАЧАЛЬНОЙ ТРОИЦЫ ГОРОДА ЕЛИЗОВО КАМЧАТСКОГО КРАЯ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1024100002068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2.7.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9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 ХРАМА ПРЕПОДОБНОГО СЕРАФИМА САРОВСКОГО Г. ВИЛЮЧИНСКА ПЕТРОПАВЛОВСКОЙ И КАМЧАТСКОЙ ЕПАРХИИ РУССКОЙ ПРАВОСЛАВНОЙ ЦЕРКВИ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1024100002849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2.8.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10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 ГАРНИЗОННОГО ХРАМА СВЯТОГО АПОСТОЛА АНДРЕЯ ПЕРВОЗВАННОГО Г.ВИЛЮЧИНСКА-3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1024100002959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2.9.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11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 ХРАМА БОГОЯВЛЕНИЯ С.МИЛЬКОВО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1024100002904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2.10.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12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ПРЕПОДОБНОГО СЕРГИЯ РАДОНЕЖСКОГО П. СОКОЧ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1024100002618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2.11.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13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ПРИХОДА ХРАМА СВЯТИТЕЛЯ НИКОЛАЯ ЧУДОТВОРЦА Г. ПЕТРОПАВЛОВСК - КАМЧАТСКИЙ, ПЕТРОПАВЛОВСКОЙ И КАМЧАТСКОЙ ЕПАРХИИ РУССКОЙ ПРАВОСЛАВНОЙ ЦЕРКВИ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1024100000561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2.12.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14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ПРАВОСЛАВНОГО ПРИХОДА ИКОНЫ БОЖИЕЙ МАТЕРИ КАЗАНСКОЙ С. СОБОЛЕВО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1034100000175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2.13.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15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ХРАМА ИКОНЫ БОЖИЕЙ МАТЕРИ "СПОРУЧНИЦА ГРЕШНЫХ" П. АТЛАСОВО КАМЧАТСКОГО КРАЯ, ЦЕТРАЛИЗОВАННОЙ РЕЛИГИОЗНОЙ ОРГАНИЗАЦИИ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1034100000329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2.14.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16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ПРАВОСЛАВНАЯ РЕЛИГИОЗНАЯ ОРГАНИЗАЦИЯ ПРИХОД ХРАМА ПОКРОВА ПРЕСВЯТОЙ БОГОРОДИЦЫ П. УСТЬ-КАМЧАТСК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1024100002112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2.15.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17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ПРЕПОДОБНОГО СЕРГИЯ РАДОНЕЖСКОГО Г. ПЕТРОПАВЛОВСКА-КАМЧАТСКОГО КАМЧАТСКОГО КРАЯ ЦЕНТРАЛИЗОВАННОЙ РЕЛИГИОЗНОЙ ОРГАНИЗАЦИИ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1024100002838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2.16.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18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РЕЛИГИОЗНАЯ ОРГАНИЗАЦИЯ "СВЯТО-КАЗАНСКИЙ ЖЕНСКИЙ МОНАСТЫРЬ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1034100000274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2.17.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19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В ЧЕСТЬ ИКОНЫ БОЖИЕЙ МАТЕРИ "КАЗАНСКАЯ" Г. ПЕТРОПАВЛОВСКА-КАМЧАТСКОГО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1024100002222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2.18.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20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СВЯТОГО ИОАННА КРЕСТИТЕЛЯ П. ТАЕЖНЫЙ МИЛЬКОВСКОГО РАЙОНА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1034100000087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2.19.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21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СВЯТИТЕЛЯ ВАСИЛИЯ ВЕЛИКОГО П. ОЗЕРНОВСКИЙ УСТЬ-БОЛЬШЕРЕЦКОГО РАЙОНА КАМЧАТСКОГО КРАЯ, ЦЕНТРАЛИЗОВАННОЙ РЕЛИГИОЗНОЙ ОРГАНИЗАЦИИ "ПЕТРОПАВЛОВСКОЙ И КАМЧАТСКОЙ ЕПАРХИИ, РУССКОЙ ПРАВОСЛАВНОЙ ЦЕРКВИ"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1034100002640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2.20.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22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ХРАМА СВЯТЫХ АПОСТОЛОВ ПЕТРА И ПАВЛА ГОРОДА ПЕТРОПАВЛОВСКА-КАМЧАТСКОГО, КАМЧАТСКОГО КРАЯ, ЦЕНТРАЛИЗОВАННОЙ РЕЛИГИОЗНОЙ ОРГАНИЗАЦИИ "ПЕТРОПАВЛОВСКОЙ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1034100003002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2.21.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23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СВЯТИТЕЛЯ ЛУКИ ИСПОВЕДНИКА, АРХИЕПИСКОПА СИМФЕРОПОЛЬСКОГО И КРЫМСКОГО Г. ЕЛИЗОВО КАМЧАТСКОГО КРАЯ, ЦЕНТРАЛИЗОВАННОЙ РЕЛИГИОЗНОЙ ОРГАНИЗАЦИИ "ПЕТРОПАВЛОВСКОЙ И КАМЧАТСКОЙ ЕПАРХИИ,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1044100002517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2.22.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24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ПРАВОСЛАВНАЯ РЕЛИГИОЗНАЯ ОРГАНИЗАЦИЯ ПРИХОД ХРАМА СТРАСТОТЕРПЦА ЦАРЕВИЧА АЛЕКСИЯ И БЛАГОВЕРНОГО ВЕЛИКОГО КНЯЗЯ АЛЕКСАНДРА НЕВСКОГО В Г. ПЕТРОПАВЛОВСКЕ-КАМЧАТСКОМ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1064100001448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2.23.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25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ХРАМА РОЖДЕСТВА ХРИСТОВА С.КОРЯКИ ЕЛИЗОВСКОГО РАЙОНА КАМЧАТСКОГО КРАЯ, ЦЕНТРАЛИЗОВАННОЙ РЕЛИГИОЗНОЙ ОРГАНИЗАЦИИ "ПЕТРОПАВЛОВСКОЙ И КАМЧАТСКОЙ ЕПАРХИИ,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1064100001745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2.24.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26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ХРАМА СВЯТИТЕЛЯ ИННОКЕНТИЯ П. КОЗЫРЕВСК УСТЬ - КАМЧАТСКОГО РАЙОНА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1064100001921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2.25.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27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ХРАМА СВЯТОЙ ВЕЛИКОМУЧЕНИЦЫ ВАРВАРЫ Г. КЛЮЧИ-1 УСТЬ-КАМЧАТСКОГО РАЙОНА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1064100001910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2.26.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28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РЕЛИГИОЗНАЯ ОРГАНИЗАЦИЯ "СВЯТО-ПАНТЕЛЕИМОНОВ МУЖСКОЙ МОНАСТЫРЬ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1074100001865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2.27.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29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 ХРАМА В ЧЕСТЬ СВЯТИТЕЛЯ НИКОЛАЯ ЧУДОТВОРЦА С.НИКОЛЬСКОЕ АЛЕУТСКОГО РАЙОНА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1094100000642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2.28.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30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В ЧЕСТЬ СВЯТОГО МУЧЕНИКА ТРИФОНА ГОРОДА ПЕТРОПАВЛОВСКА-КАМЧАТСКОГО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555555"/>
                <w:spacing w:val="0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555555"/>
                <w:spacing w:val="0"/>
                <w:sz w:val="20"/>
                <w:szCs w:val="20"/>
                <w:u w:val="none"/>
              </w:rPr>
              <w:t>1104100000674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2.29.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31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РЕЛИГИОЗНАЯ ОРГАНИЗАЦИЯ "АРХИЕРЕЙСКОЕ ПОДВОРЬЕ В ЧЕСТЬ СВЯТОЙ ВЕЛИКОМУЧЕНИЦЫ АНАСТАСИИ УЗОРЕШИТЕЛЬНИЦЫ Г. ПЕТРОПАВЛОВСКА-КАМЧАТСКОГО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1114100000893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2.30.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32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РЕЛИГИОЗНАЯ ОРГАНИЗАЦИЯ "АРХИЕРЕЙСКОЕ ПОДВОРЬЕ В ЧЕСТЬ СВЯТИТЕЛЯ НИКОЛАЯ ЧУДОТВОРЦА Г. ПЕТРОПАВЛОВСКА-КАМЧАТСКОГО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1114100000882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2.31.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33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РЕЛИГИОЗНАЯ ОРГАНИЗАЦИЯ "АРХИЕРЕЙСКОЕ ПОДВОРЬЕ В ЧЕСТЬ ПРЕПОДОБНОГО АЛЕКСИЯ ЧЕЛОВЕКА БОЖИЯ Г. ЕЛИЗОВО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1114100000904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2.32.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34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КАФЕДРАЛЬНОГО СОБОРА ВО ИМЯ СВЯТОЙ ЖИВОНАЧАЛЬНОЙ ТРОИЦЫ Г. ПЕТРОПАВЛОВСКА-КАМЧАТСКОГО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1124100000760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2.33.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35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"ПРИХОД ХРАМА В ЧЕСТЬ БЛАГОВЕЩЕНИЯ ПРЕСВЯТОЙ БОГОРОДИЦЫ П. РАЗДОЛЬНЫЙ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1134100000253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2.34.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36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В ЧЕСТЬ СВЯТЫХ НОВОМУЧЕННИКОВ И ИСПОВЕДНИКОВ РОССИЙСКИХ СЕЛА КАМЕНСКОЕ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1134100000594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2.35.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37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ВОЗДВИЖЕНИЯ ЖИВОТВОРЯЩЕГО КРЕСТА ГОСПОДНЯ СЕЛА УСТЬ-ХАЙРЮЗОВО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1024100002871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2.36.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38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ПРАВОСЛАВНОГО ПРИХОДА ХРАМА РАВНОАПОСТОЛЬНЫХ МЕФОДИЯ И КИРИЛЛА С. ТИЛИЧИКИ ОЛЮТОРСКОГО РАЙОНА КАМЧАТСКОГО КРАЯ ЦЕНТРАЛИЗОВАННОЙ РЕЛИГИОЗНОЙ ОРГАНИЗАЦИИ "ПЕТРОПАВЛОВСКОЙ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1034100001759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2.37.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39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В ЧЕСТЬ РОЖДЕСТВА ХРИСТОВА, СЕЛА ТИГИЛЬ,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1024100002893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2.38.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40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ХРАМА В ЧЕСТЬ СВЯТИТЕЛЯ НИКОЛАЯ ЧУДОТВОРЦА ПОС. ПАЛАНА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1034100001737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2.39.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41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АРХИСТРАТИГА МИХАИЛА, П. ОССОРА, КАРАГИНСКОГО РАЙОНА,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1034100001770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2.40.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42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БЛАЖЕННОЙ МАТРОНЫ МОСКОВСКОЙ Г. ЕЛИЗОВО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1154100000427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2.41.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43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ХРАМА В ЧЕСТЬ СВЯТОЙ БЛАЖЕННОЙ КСЕНИИ ПЕТЕРБУРГСКОЙ Г. ПЕТРОПАВЛОВСКА-КАМЧАТСКОГО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1154100000493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2.42.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44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ХРАМА В ЧЕСТЬ СВЯТОГО ПРАВЕДНОГО ИОАННА КРОНШТАДТСКОГО, П. ОКТЯБРЬСКИЙ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1154100000691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2.43.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45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СВЯТОГО ДУХА П. ПИОНЕРСКИЙ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1164101056844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2.44.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46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В ЧЕСТЬ СВЯТИТЕЛЯ СПИРИДОНА ТРИМИФУНТСКОГО, СЕЛА СЛАУТНОЕ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1174101017606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</w:tbl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  <w:r>
        <w:br w:type="page"/>
      </w:r>
    </w:p>
    <w:tbl>
      <w:tblPr>
        <w:tblStyle w:val="af0"/>
        <w:tblW w:w="96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7"/>
        <w:gridCol w:w="479"/>
        <w:gridCol w:w="480"/>
        <w:gridCol w:w="3664"/>
        <w:gridCol w:w="480"/>
        <w:gridCol w:w="1873"/>
        <w:gridCol w:w="485"/>
        <w:gridCol w:w="1"/>
        <w:gridCol w:w="1696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2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«Приложение 3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 w:bidi="ar-SA"/>
              </w:rPr>
              <w:t>29.03.2019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/>
              <w:jc w:val="center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126-П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P]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strike w:val="false"/>
          <w:dstrike w:val="false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Перечень</w:t>
      </w:r>
    </w:p>
    <w:p>
      <w:pPr>
        <w:pStyle w:val="Normal"/>
        <w:tabs>
          <w:tab w:val="clear" w:pos="708"/>
          <w:tab w:val="left" w:pos="1241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юридических лиц и индивидуальных предпринимателей Камчатского края, которым предоставляется право на поставку электрической энергии по льготным тарифам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2"/>
        <w:gridCol w:w="3928"/>
        <w:gridCol w:w="1364"/>
        <w:gridCol w:w="3622"/>
      </w:tblGrid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п/п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Вид / наименование юридического лица, индивидуального предпринимателя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Индивидуальный номер налогоплательщика (ИНН)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Код и наименование вида экономической деятельности по Общероссийскому классификатору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видов экономической деятельности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3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</w:t>
            </w:r>
          </w:p>
        </w:tc>
        <w:tc>
          <w:tcPr>
            <w:tcW w:w="89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  <w:shd w:fill="auto" w:val="clear"/>
              </w:rPr>
              <w:t xml:space="preserve">Юридические лица и индивидуальные предприниматели Камчатского края, осуществляющие деятельность по зарядке аккумуляторных батарей транспортных средств </w:t>
              <w:br/>
              <w:t>с электродвигателями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1.1.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  <w:shd w:fill="auto" w:val="clear"/>
              </w:rPr>
              <w:t>Акционерное общество «Каминжиниринг»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  <w:shd w:fill="auto" w:val="clear"/>
              </w:rPr>
              <w:t>4100042072</w:t>
            </w:r>
          </w:p>
        </w:tc>
        <w:tc>
          <w:tcPr>
            <w:tcW w:w="3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  <w:shd w:fill="auto" w:val="clear"/>
              </w:rPr>
              <w:t>45.20.5 Деятельность по зарядке</w:t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  <w:shd w:fill="auto" w:val="clear"/>
              </w:rPr>
              <w:t>аккумуляторных батарей транспортных</w:t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  <w:shd w:fill="auto" w:val="clear"/>
              </w:rPr>
              <w:t>средств с электродвигателями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rPr/>
      </w:pPr>
      <w:r>
        <w:rPr/>
      </w:r>
    </w:p>
    <w:tbl>
      <w:tblPr>
        <w:tblStyle w:val="af0"/>
        <w:tblW w:w="96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7"/>
        <w:gridCol w:w="479"/>
        <w:gridCol w:w="480"/>
        <w:gridCol w:w="3664"/>
        <w:gridCol w:w="480"/>
        <w:gridCol w:w="1873"/>
        <w:gridCol w:w="485"/>
        <w:gridCol w:w="1697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4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position w:val="0"/>
                <w:sz w:val="28"/>
                <w:sz w:val="28"/>
                <w:szCs w:val="28"/>
                <w:vertAlign w:val="baseline"/>
                <w:lang w:val="ru-RU" w:eastAsia="ru-RU" w:bidi="ar-SA"/>
              </w:rPr>
              <w:t>29.03.2019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/>
              <w:jc w:val="center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126-П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P]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Перечень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юридических лиц и индивидуальных предпринимателей Камчатского края, которым предоставляется право на получение услуг по холодному водоснабжению, водоотведению по льготным тарифам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2"/>
        <w:gridCol w:w="4843"/>
        <w:gridCol w:w="2144"/>
        <w:gridCol w:w="1927"/>
      </w:tblGrid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п/п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Вид / наименование юридического лица, индивидуального предпринимателя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Индивидуальный номер налогоплательщика (ИНН)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Код и наименование вида экономической деятельности по Общероссийскому классификатору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видов экономической деятельности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3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</w:t>
            </w:r>
          </w:p>
        </w:tc>
        <w:tc>
          <w:tcPr>
            <w:tcW w:w="89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u w:val="none"/>
              </w:rPr>
              <w:t>Религиозные организации, зарегистрированные и осуществляющие деятельность в Камчатском крае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47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 ХРАМА СВЯТИТЕЛЯ НИКОЛАЯ ЧУДОТВОРЦА С. НИКОЛАЕВКА ЕЛИЗОВСКОГО РАЙОНА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1024100002607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</w:t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1.2.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48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РОЖДЕСТВА БОГОРОДИЦЫ П. КЛЮЧИ УСТЬ-КАМЧАТСКОГО РАЙОНА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1024100002519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1.3.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49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ИКОНЫ БОЖИЕЙ МАТЕРИ "ЖИВОНОСНЫЙ ИСТОЧНИК" С. ПАРАТУНКА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1024100002629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1.4.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50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ПРАВОСЛАВНАЯ РЕЛИГИОЗНАЯ ОРГАНИЗАЦИЯ ПРИХОД ХРАМА УСПЕНИЯ ПРЕСВЯТОЙ БОГОРОДИЦЫ П. УСТЬ-БОЛЬШЕРЕЦК КАМЧАТСКОГО КРАЯ, ЦЕТРАЛИЗОВАННОЙ РЕЛИГИОЗНОЙ ОРГАНИЗАЦИИ "ПЕТРОПАВЛОВСКОЙ И КАМЧАТСКОЙ ЕПАРХИИ,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1024100002882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1.5.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51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"НЕРУКОТВОРНОГО ОБРАЗА ГОСПОДА ИИСУСА ХРИСТА"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1034100000494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1.6.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52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"ПРИХОД ХРАМА СВЯТОЙ ЖИВОНАЧАЛЬНОЙ ТРОИЦЫ ГОРОДА ЕЛИЗОВО КАМЧАТСКОГО КРАЯ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1024100002068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1.7.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53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 ХРАМА ПРЕПОДОБНОГО СЕРАФИМА САРОВСКОГО Г. ВИЛЮЧИНСКА ПЕТРОПАВЛОВСКОЙ И КАМЧАТСКОЙ ЕПАРХИИ РУССКОЙ ПРАВОСЛАВНОЙ ЦЕРКВИ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1024100002849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1.8.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54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 ГАРНИЗОННОГО ХРАМА СВЯТОГО АПОСТОЛА АНДРЕЯ ПЕРВОЗВАННОГО Г.ВИЛЮЧИНСКА-3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1024100002959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1.9.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55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 ХРАМА БОГОЯВЛЕНИЯ С.МИЛЬКОВО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1024100002904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1.10.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56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ПРЕПОДОБНОГО СЕРГИЯ РАДОНЕЖСКОГО П. СОКОЧ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1024100002618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1.11.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57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ПРИХОДА ХРАМА СВЯТИТЕЛЯ НИКОЛАЯ ЧУДОТВОРЦА Г. ПЕТРОПАВЛОВСК - КАМЧАТСКИЙ, ПЕТРОПАВЛОВСКОЙ И КАМЧАТСКОЙ ЕПАРХИИ РУССКОЙ ПРАВОСЛАВНОЙ ЦЕРКВИ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1024100000561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1.12.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58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ПРАВОСЛАВНОГО ПРИХОДА ИКОНЫ БОЖИЕЙ МАТЕРИ КАЗАНСКОЙ С. СОБОЛЕВО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1034100000175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1.13.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59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ХРАМА ИКОНЫ БОЖИЕЙ МАТЕРИ "СПОРУЧНИЦА ГРЕШНЫХ" П. АТЛАСОВО КАМЧАТСКОГО КРАЯ, ЦЕТРАЛИЗОВАННОЙ РЕЛИГИОЗНОЙ ОРГАНИЗАЦИИ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1034100000329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1.14.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60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ПРАВОСЛАВНАЯ РЕЛИГИОЗНАЯ ОРГАНИЗАЦИЯ ПРИХОД ХРАМА ПОКРОВА ПРЕСВЯТОЙ БОГОРОДИЦЫ П. УСТЬ-КАМЧАТСК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1024100002112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1.15.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61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ПРЕПОДОБНОГО СЕРГИЯ РАДОНЕЖСКОГО Г. ПЕТРОПАВЛОВСКА-КАМЧАТСКОГО КАМЧАТСКОГО КРАЯ ЦЕНТРАЛИЗОВАННОЙ РЕЛИГИОЗНОЙ ОРГАНИЗАЦИИ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1024100002838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1.16.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62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РЕЛИГИОЗНАЯ ОРГАНИЗАЦИЯ "СВЯТО-КАЗАНСКИЙ ЖЕНСКИЙ МОНАСТЫРЬ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1034100000274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1.17.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63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В ЧЕСТЬ ИКОНЫ БОЖИЕЙ МАТЕРИ "КАЗАНСКАЯ" Г. ПЕТРОПАВЛОВСКА-КАМЧАТСКОГО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1024100002222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1.18.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64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СВЯТОГО ИОАННА КРЕСТИТЕЛЯ П. ТАЕЖНЫЙ МИЛЬКОВСКОГО РАЙОНА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1034100000087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1.19.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65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СВЯТИТЕЛЯ ВАСИЛИЯ ВЕЛИКОГО П. ОЗЕРНОВСКИЙ УСТЬ-БОЛЬШЕРЕЦКОГО РАЙОНА КАМЧАТСКОГО КРАЯ, ЦЕНТРАЛИЗОВАННОЙ РЕЛИГИОЗНОЙ ОРГАНИЗАЦИИ "ПЕТРОПАВЛОВСКОЙ И КАМЧАТСКОЙ ЕПАРХИИ, РУССКОЙ ПРАВОСЛАВНОЙ ЦЕРКВИ"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1034100002640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1.20.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66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ХРАМА СВЯТЫХ АПОСТОЛОВ ПЕТРА И ПАВЛА ГОРОДА ПЕТРОПАВЛОВСКА-КАМЧАТСКОГО, КАМЧАТСКОГО КРАЯ, ЦЕНТРАЛИЗОВАННОЙ РЕЛИГИОЗНОЙ ОРГАНИЗАЦИИ "ПЕТРОПАВЛОВСКОЙ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1034100003002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1.21.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67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СВЯТИТЕЛЯ ЛУКИ ИСПОВЕДНИКА, АРХИЕПИСКОПА СИМФЕРОПОЛЬСКОГО И КРЫМСКОГО Г. ЕЛИЗОВО КАМЧАТСКОГО КРАЯ, ЦЕНТРАЛИЗОВАННОЙ РЕЛИГИОЗНОЙ ОРГАНИЗАЦИИ "ПЕТРОПАВЛОВСКОЙ И КАМЧАТСКОЙ ЕПАРХИИ,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1044100002517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1.22.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68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ПРАВОСЛАВНАЯ РЕЛИГИОЗНАЯ ОРГАНИЗАЦИЯ ПРИХОД ХРАМА СТРАСТОТЕРПЦА ЦАРЕВИЧА АЛЕКСИЯ И БЛАГОВЕРНОГО ВЕЛИКОГО КНЯЗЯ АЛЕКСАНДРА НЕВСКОГО В Г. ПЕТРОПАВЛОВСКЕ-КАМЧАТСКОМ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1064100001448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1.23.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69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ХРАМА РОЖДЕСТВА ХРИСТОВА С.КОРЯКИ ЕЛИЗОВСКОГО РАЙОНА КАМЧАТСКОГО КРАЯ, ЦЕНТРАЛИЗОВАННОЙ РЕЛИГИОЗНОЙ ОРГАНИЗАЦИИ "ПЕТРОПАВЛОВСКОЙ И КАМЧАТСКОЙ ЕПАРХИИ,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1064100001745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1.24.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70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ХРАМА СВЯТИТЕЛЯ ИННОКЕНТИЯ П. КОЗЫРЕВСК УСТЬ - КАМЧАТСКОГО РАЙОНА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1064100001921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1.25.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71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ПРАВОСЛАВНЫЙ ПРИХОД ХРАМА СВЯТОЙ ВЕЛИКОМУЧЕНИЦЫ ВАРВАРЫ Г. КЛЮЧИ-1 УСТЬ-КАМЧАТСКОГО РАЙОНА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1064100001910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1.26.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72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РЕЛИГИОЗНАЯ ОРГАНИЗАЦИЯ "СВЯТО-ПАНТЕЛЕИМОНОВ МУЖСКОЙ МОНАСТЫРЬ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1074100001865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1.27.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73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ПРАВОСЛАВНАЯ РЕЛИГИОЗНАЯ ОРГАНИЗАЦИЯ ПРИХОД ХРАМА В ЧЕСТЬ СВЯТИТЕЛЯ НИКОЛАЯ ЧУДОТВОРЦА С.НИКОЛЬСКОЕ АЛЕУТСКОГО РАЙОНА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1094100000642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1.28.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74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В ЧЕСТЬ СВЯТОГО МУЧЕНИКА ТРИФОНА ГОРОДА ПЕТРОПАВЛОВСКА-КАМЧАТСКОГО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>1104100000674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1.29.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75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РЕЛИГИОЗНАЯ ОРГАНИЗАЦИЯ "АРХИЕРЕЙСКОЕ ПОДВОРЬЕ В ЧЕСТЬ СВЯТОЙ ВЕЛИКОМУЧЕНИЦЫ АНАСТАСИИ УЗОРЕШИТЕЛЬНИЦЫ Г. ПЕТРОПАВЛОВСКА-КАМЧАТСКОГО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1114100000893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1.30.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76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РЕЛИГИОЗНАЯ ОРГАНИЗАЦИЯ "АРХИЕРЕЙСКОЕ ПОДВОРЬЕ В ЧЕСТЬ СВЯТИТЕЛЯ НИКОЛАЯ ЧУДОТВОРЦА Г. ПЕТРОПАВЛОВСКА-КАМЧАТСКОГО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1114100000882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1.31.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77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РЕЛИГИОЗНАЯ ОРГАНИЗАЦИЯ "АРХИЕРЕЙСКОЕ ПОДВОРЬЕ В ЧЕСТЬ ПРЕПОДОБНОГО АЛЕКСИЯ ЧЕЛОВЕКА БОЖИЯ Г. ЕЛИЗОВО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1114100000904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1.32.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78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КАФЕДРАЛЬНОГО СОБОРА ВО ИМЯ СВЯТОЙ ЖИВОНАЧАЛЬНОЙ ТРОИЦЫ Г. ПЕТРОПАВЛОВСКА-КАМЧАТСКОГО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1124100000760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1.33.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79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u w:val="none"/>
                </w:rPr>
                <w:t>МЕСТНАЯ РЕЛИГИОЗНАЯ ОРГАНИЗАЦИЯ "ПРИХОД ХРАМА В ЧЕСТЬ БЛАГОВЕЩЕНИЯ ПРЕСВЯТОЙ БОГОРОДИЦЫ П. РАЗДОЛЬНЫЙ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1134100000253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1.34.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80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В ЧЕСТЬ СВЯТЫХ НОВОМУЧЕННИКОВ И ИСПОВЕДНИКОВ РОССИЙСКИХ СЕЛА КАМЕНСКОЕ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1134100000594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1.35.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81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ВОЗДВИЖЕНИЯ ЖИВОТВОРЯЩЕГО КРЕСТА ГОСПОДНЯ СЕЛА УСТЬ-ХАЙРЮЗОВО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1024100002871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1.36.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82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ПРАВОСЛАВНОГО ПРИХОДА ХРАМА РАВНОАПОСТОЛЬНЫХ МЕФОДИЯ И КИРИЛЛА С. ТИЛИЧИКИ ОЛЮТОРСКОГО РАЙОНА КАМЧАТСКОГО КРАЯ ЦЕНТРАЛИЗОВАННОЙ РЕЛИГИОЗНОЙ ОРГАНИЗАЦИИ "ПЕТРОПАВЛОВСКОЙ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1034100001759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1.37.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83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В ЧЕСТЬ РОЖДЕСТВА ХРИСТОВА, СЕЛА ТИГИЛЬ,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1024100002893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1.38.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84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ХРАМА В ЧЕСТЬ СВЯТИТЕЛЯ НИКОЛАЯ ЧУДОТВОРЦА ПОС. ПАЛАНА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1034100001737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1.39.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85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ПРАВОСЛАВНЫЙ ПРИХОД ХРАМА АРХИСТРАТИГА МИХАИЛА, П. ОССОРА, КАРАГИНСКОГО РАЙОНА, КАМЧАТСКОГО КРАЯ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1034100001770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1.40.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86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БЛАЖЕННОЙ МАТРОНЫ МОСКОВСКОЙ Г. ЕЛИЗОВО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1154100000427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1.41.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87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ХРАМА В ЧЕСТЬ СВЯТОЙ БЛАЖЕННОЙ КСЕНИИ ПЕТЕРБУРГСКОЙ Г. ПЕТРОПАВЛОВСКА-КАМЧАТСКОГО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1154100000493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1.42.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88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ХРАМА В ЧЕСТЬ СВЯТОГО ПРАВЕДНОГО ИОАННА КРОНШТАДТСКОГО, П. ОКТЯБРЬСКИЙ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1154100000691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1.43.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89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ПРИХОД СВЯТОГО ДУХА П. ПИОНЕРСКИЙ ПЕТРОПАВЛОВСКОЙ И КАМЧАТСКОЙ ЕПАРХИИ РУССКОЙ ПРАВОСЛАВНОЙ ЦЕРКВИ (МОСКОВСКИЙ ПАТРИАРХАТ)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1164101056844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  <w:tr>
        <w:trPr/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1.44.</w:t>
            </w: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/>
            </w:pPr>
            <w:hyperlink r:id="rId90">
              <w:r>
                <w:rPr>
                  <w:rStyle w:val="Style11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МЕСТНАЯ РЕЛИГИОЗНАЯ ОРГАНИЗАЦИЯ "ПРИХОД ХРАМА В ЧЕСТЬ СВЯТИТЕЛЯ СПИРИДОНА ТРИМИФУНТСКОГО, СЕЛА СЛАУТНОЕ ПЕТРОПАВЛОВСКОЙ И КАМЧАТСКОЙ ЕПАРХИИ РУССКОЙ ПРАВОСЛАВНОЙ ЦЕРКВИ (МОСКОВСКИЙ ПАТРИАРХАТ)"</w:t>
              </w:r>
            </w:hyperlink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1174101017606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94.91 Деятельность религиозных организаций</w:t>
            </w:r>
          </w:p>
        </w:tc>
      </w:tr>
    </w:tbl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».</w:t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rong">
    <w:name w:val="Strong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egrul.nalog.ru/index.html" TargetMode="External"/><Relationship Id="rId4" Type="http://schemas.openxmlformats.org/officeDocument/2006/relationships/hyperlink" Target="https://egrul.nalog.ru/index.html" TargetMode="External"/><Relationship Id="rId5" Type="http://schemas.openxmlformats.org/officeDocument/2006/relationships/hyperlink" Target="https://egrul.nalog.ru/index.html" TargetMode="External"/><Relationship Id="rId6" Type="http://schemas.openxmlformats.org/officeDocument/2006/relationships/hyperlink" Target="https://egrul.nalog.ru/index.html" TargetMode="External"/><Relationship Id="rId7" Type="http://schemas.openxmlformats.org/officeDocument/2006/relationships/hyperlink" Target="https://egrul.nalog.ru/index.html" TargetMode="External"/><Relationship Id="rId8" Type="http://schemas.openxmlformats.org/officeDocument/2006/relationships/hyperlink" Target="https://egrul.nalog.ru/index.html" TargetMode="External"/><Relationship Id="rId9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11" Type="http://schemas.openxmlformats.org/officeDocument/2006/relationships/hyperlink" Target="https://egrul.nalog.ru/index.html" TargetMode="External"/><Relationship Id="rId12" Type="http://schemas.openxmlformats.org/officeDocument/2006/relationships/hyperlink" Target="https://egrul.nalog.ru/index.html" TargetMode="External"/><Relationship Id="rId13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Relationship Id="rId15" Type="http://schemas.openxmlformats.org/officeDocument/2006/relationships/hyperlink" Target="https://egrul.nalog.ru/index.html" TargetMode="External"/><Relationship Id="rId16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21" Type="http://schemas.openxmlformats.org/officeDocument/2006/relationships/hyperlink" Target="https://egrul.nalog.ru/index.html" TargetMode="External"/><Relationship Id="rId22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24" Type="http://schemas.openxmlformats.org/officeDocument/2006/relationships/hyperlink" Target="https://egrul.nalog.ru/index.html" TargetMode="External"/><Relationship Id="rId25" Type="http://schemas.openxmlformats.org/officeDocument/2006/relationships/hyperlink" Target="https://egrul.nalog.ru/index.html" TargetMode="External"/><Relationship Id="rId26" Type="http://schemas.openxmlformats.org/officeDocument/2006/relationships/hyperlink" Target="https://egrul.nalog.ru/index.html" TargetMode="External"/><Relationship Id="rId27" Type="http://schemas.openxmlformats.org/officeDocument/2006/relationships/hyperlink" Target="https://egrul.nalog.ru/index.html" TargetMode="External"/><Relationship Id="rId28" Type="http://schemas.openxmlformats.org/officeDocument/2006/relationships/hyperlink" Target="https://egrul.nalog.ru/index.html" TargetMode="External"/><Relationship Id="rId29" Type="http://schemas.openxmlformats.org/officeDocument/2006/relationships/hyperlink" Target="https://egrul.nalog.ru/index.html" TargetMode="External"/><Relationship Id="rId30" Type="http://schemas.openxmlformats.org/officeDocument/2006/relationships/hyperlink" Target="https://egrul.nalog.ru/index.html" TargetMode="External"/><Relationship Id="rId31" Type="http://schemas.openxmlformats.org/officeDocument/2006/relationships/hyperlink" Target="https://egrul.nalog.ru/index.html" TargetMode="External"/><Relationship Id="rId32" Type="http://schemas.openxmlformats.org/officeDocument/2006/relationships/hyperlink" Target="https://egrul.nalog.ru/index.html" TargetMode="External"/><Relationship Id="rId33" Type="http://schemas.openxmlformats.org/officeDocument/2006/relationships/hyperlink" Target="https://egrul.nalog.ru/index.html" TargetMode="External"/><Relationship Id="rId34" Type="http://schemas.openxmlformats.org/officeDocument/2006/relationships/hyperlink" Target="https://egrul.nalog.ru/index.html" TargetMode="External"/><Relationship Id="rId35" Type="http://schemas.openxmlformats.org/officeDocument/2006/relationships/hyperlink" Target="https://egrul.nalog.ru/index.html" TargetMode="External"/><Relationship Id="rId36" Type="http://schemas.openxmlformats.org/officeDocument/2006/relationships/hyperlink" Target="https://egrul.nalog.ru/index.html" TargetMode="External"/><Relationship Id="rId37" Type="http://schemas.openxmlformats.org/officeDocument/2006/relationships/hyperlink" Target="https://egrul.nalog.ru/index.html" TargetMode="External"/><Relationship Id="rId38" Type="http://schemas.openxmlformats.org/officeDocument/2006/relationships/hyperlink" Target="https://egrul.nalog.ru/index.html" TargetMode="External"/><Relationship Id="rId39" Type="http://schemas.openxmlformats.org/officeDocument/2006/relationships/hyperlink" Target="https://egrul.nalog.ru/index.html" TargetMode="External"/><Relationship Id="rId40" Type="http://schemas.openxmlformats.org/officeDocument/2006/relationships/hyperlink" Target="https://egrul.nalog.ru/index.html" TargetMode="External"/><Relationship Id="rId41" Type="http://schemas.openxmlformats.org/officeDocument/2006/relationships/hyperlink" Target="https://egrul.nalog.ru/index.html" TargetMode="External"/><Relationship Id="rId42" Type="http://schemas.openxmlformats.org/officeDocument/2006/relationships/hyperlink" Target="https://egrul.nalog.ru/index.html" TargetMode="External"/><Relationship Id="rId43" Type="http://schemas.openxmlformats.org/officeDocument/2006/relationships/hyperlink" Target="https://egrul.nalog.ru/index.html" TargetMode="External"/><Relationship Id="rId44" Type="http://schemas.openxmlformats.org/officeDocument/2006/relationships/hyperlink" Target="https://egrul.nalog.ru/index.html" TargetMode="External"/><Relationship Id="rId45" Type="http://schemas.openxmlformats.org/officeDocument/2006/relationships/hyperlink" Target="https://egrul.nalog.ru/index.html" TargetMode="External"/><Relationship Id="rId46" Type="http://schemas.openxmlformats.org/officeDocument/2006/relationships/hyperlink" Target="https://egrul.nalog.ru/index.html" TargetMode="External"/><Relationship Id="rId47" Type="http://schemas.openxmlformats.org/officeDocument/2006/relationships/hyperlink" Target="https://egrul.nalog.ru/index.html" TargetMode="External"/><Relationship Id="rId48" Type="http://schemas.openxmlformats.org/officeDocument/2006/relationships/hyperlink" Target="https://egrul.nalog.ru/index.html" TargetMode="External"/><Relationship Id="rId49" Type="http://schemas.openxmlformats.org/officeDocument/2006/relationships/hyperlink" Target="https://egrul.nalog.ru/index.html" TargetMode="External"/><Relationship Id="rId50" Type="http://schemas.openxmlformats.org/officeDocument/2006/relationships/hyperlink" Target="https://egrul.nalog.ru/index.html" TargetMode="External"/><Relationship Id="rId51" Type="http://schemas.openxmlformats.org/officeDocument/2006/relationships/hyperlink" Target="https://egrul.nalog.ru/index.html" TargetMode="External"/><Relationship Id="rId52" Type="http://schemas.openxmlformats.org/officeDocument/2006/relationships/hyperlink" Target="https://egrul.nalog.ru/index.html" TargetMode="External"/><Relationship Id="rId53" Type="http://schemas.openxmlformats.org/officeDocument/2006/relationships/hyperlink" Target="https://egrul.nalog.ru/index.html" TargetMode="External"/><Relationship Id="rId54" Type="http://schemas.openxmlformats.org/officeDocument/2006/relationships/hyperlink" Target="https://egrul.nalog.ru/index.html" TargetMode="External"/><Relationship Id="rId55" Type="http://schemas.openxmlformats.org/officeDocument/2006/relationships/hyperlink" Target="https://egrul.nalog.ru/index.html" TargetMode="External"/><Relationship Id="rId56" Type="http://schemas.openxmlformats.org/officeDocument/2006/relationships/hyperlink" Target="https://egrul.nalog.ru/index.html" TargetMode="External"/><Relationship Id="rId57" Type="http://schemas.openxmlformats.org/officeDocument/2006/relationships/hyperlink" Target="https://egrul.nalog.ru/index.html" TargetMode="External"/><Relationship Id="rId58" Type="http://schemas.openxmlformats.org/officeDocument/2006/relationships/hyperlink" Target="https://egrul.nalog.ru/index.html" TargetMode="External"/><Relationship Id="rId59" Type="http://schemas.openxmlformats.org/officeDocument/2006/relationships/hyperlink" Target="https://egrul.nalog.ru/index.html" TargetMode="External"/><Relationship Id="rId60" Type="http://schemas.openxmlformats.org/officeDocument/2006/relationships/hyperlink" Target="https://egrul.nalog.ru/index.html" TargetMode="External"/><Relationship Id="rId61" Type="http://schemas.openxmlformats.org/officeDocument/2006/relationships/hyperlink" Target="https://egrul.nalog.ru/index.html" TargetMode="External"/><Relationship Id="rId62" Type="http://schemas.openxmlformats.org/officeDocument/2006/relationships/hyperlink" Target="https://egrul.nalog.ru/index.html" TargetMode="External"/><Relationship Id="rId63" Type="http://schemas.openxmlformats.org/officeDocument/2006/relationships/hyperlink" Target="https://egrul.nalog.ru/index.html" TargetMode="External"/><Relationship Id="rId64" Type="http://schemas.openxmlformats.org/officeDocument/2006/relationships/hyperlink" Target="https://egrul.nalog.ru/index.html" TargetMode="External"/><Relationship Id="rId65" Type="http://schemas.openxmlformats.org/officeDocument/2006/relationships/hyperlink" Target="https://egrul.nalog.ru/index.html" TargetMode="External"/><Relationship Id="rId66" Type="http://schemas.openxmlformats.org/officeDocument/2006/relationships/hyperlink" Target="https://egrul.nalog.ru/index.html" TargetMode="External"/><Relationship Id="rId67" Type="http://schemas.openxmlformats.org/officeDocument/2006/relationships/hyperlink" Target="https://egrul.nalog.ru/index.html" TargetMode="External"/><Relationship Id="rId68" Type="http://schemas.openxmlformats.org/officeDocument/2006/relationships/hyperlink" Target="https://egrul.nalog.ru/index.html" TargetMode="External"/><Relationship Id="rId69" Type="http://schemas.openxmlformats.org/officeDocument/2006/relationships/hyperlink" Target="https://egrul.nalog.ru/index.html" TargetMode="External"/><Relationship Id="rId70" Type="http://schemas.openxmlformats.org/officeDocument/2006/relationships/hyperlink" Target="https://egrul.nalog.ru/index.html" TargetMode="External"/><Relationship Id="rId71" Type="http://schemas.openxmlformats.org/officeDocument/2006/relationships/hyperlink" Target="https://egrul.nalog.ru/index.html" TargetMode="External"/><Relationship Id="rId72" Type="http://schemas.openxmlformats.org/officeDocument/2006/relationships/hyperlink" Target="https://egrul.nalog.ru/index.html" TargetMode="External"/><Relationship Id="rId73" Type="http://schemas.openxmlformats.org/officeDocument/2006/relationships/hyperlink" Target="https://egrul.nalog.ru/index.html" TargetMode="External"/><Relationship Id="rId74" Type="http://schemas.openxmlformats.org/officeDocument/2006/relationships/hyperlink" Target="https://egrul.nalog.ru/index.html" TargetMode="External"/><Relationship Id="rId75" Type="http://schemas.openxmlformats.org/officeDocument/2006/relationships/hyperlink" Target="https://egrul.nalog.ru/index.html" TargetMode="External"/><Relationship Id="rId76" Type="http://schemas.openxmlformats.org/officeDocument/2006/relationships/hyperlink" Target="https://egrul.nalog.ru/index.html" TargetMode="External"/><Relationship Id="rId77" Type="http://schemas.openxmlformats.org/officeDocument/2006/relationships/hyperlink" Target="https://egrul.nalog.ru/index.html" TargetMode="External"/><Relationship Id="rId78" Type="http://schemas.openxmlformats.org/officeDocument/2006/relationships/hyperlink" Target="https://egrul.nalog.ru/index.html" TargetMode="External"/><Relationship Id="rId79" Type="http://schemas.openxmlformats.org/officeDocument/2006/relationships/hyperlink" Target="https://egrul.nalog.ru/index.html" TargetMode="External"/><Relationship Id="rId80" Type="http://schemas.openxmlformats.org/officeDocument/2006/relationships/hyperlink" Target="https://egrul.nalog.ru/index.html" TargetMode="External"/><Relationship Id="rId81" Type="http://schemas.openxmlformats.org/officeDocument/2006/relationships/hyperlink" Target="https://egrul.nalog.ru/index.html" TargetMode="External"/><Relationship Id="rId82" Type="http://schemas.openxmlformats.org/officeDocument/2006/relationships/hyperlink" Target="https://egrul.nalog.ru/index.html" TargetMode="External"/><Relationship Id="rId83" Type="http://schemas.openxmlformats.org/officeDocument/2006/relationships/hyperlink" Target="https://egrul.nalog.ru/index.html" TargetMode="External"/><Relationship Id="rId84" Type="http://schemas.openxmlformats.org/officeDocument/2006/relationships/hyperlink" Target="https://egrul.nalog.ru/index.html" TargetMode="External"/><Relationship Id="rId85" Type="http://schemas.openxmlformats.org/officeDocument/2006/relationships/hyperlink" Target="https://egrul.nalog.ru/index.html" TargetMode="External"/><Relationship Id="rId86" Type="http://schemas.openxmlformats.org/officeDocument/2006/relationships/hyperlink" Target="https://egrul.nalog.ru/index.html" TargetMode="External"/><Relationship Id="rId87" Type="http://schemas.openxmlformats.org/officeDocument/2006/relationships/hyperlink" Target="https://egrul.nalog.ru/index.html" TargetMode="External"/><Relationship Id="rId88" Type="http://schemas.openxmlformats.org/officeDocument/2006/relationships/hyperlink" Target="https://egrul.nalog.ru/index.html" TargetMode="External"/><Relationship Id="rId89" Type="http://schemas.openxmlformats.org/officeDocument/2006/relationships/hyperlink" Target="https://egrul.nalog.ru/index.html" TargetMode="External"/><Relationship Id="rId90" Type="http://schemas.openxmlformats.org/officeDocument/2006/relationships/hyperlink" Target="https://egrul.nalog.ru/index.html" TargetMode="External"/><Relationship Id="rId91" Type="http://schemas.openxmlformats.org/officeDocument/2006/relationships/fontTable" Target="fontTable.xml"/><Relationship Id="rId92" Type="http://schemas.openxmlformats.org/officeDocument/2006/relationships/settings" Target="settings.xml"/><Relationship Id="rId9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Application>LibreOffice/7.4.4.2$Linux_X86_64 LibreOffice_project/40$Build-2</Application>
  <AppVersion>15.0000</AppVersion>
  <Pages>16</Pages>
  <Words>3089</Words>
  <Characters>26251</Characters>
  <CharactersWithSpaces>28881</CharactersWithSpaces>
  <Paragraphs>460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2024-11-12T22:39:00Z</dcterms:created>
  <dc:creator>Лосев Дмитрий Игоревич</dc:creator>
  <dc:description/>
  <dc:language>ru-RU</dc:language>
  <cp:lastModifiedBy/>
  <dcterms:modified xsi:type="dcterms:W3CDTF">2025-01-27T14:27:33Z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