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порядка предоставления субсидии юридическим лицам и индивидуальным предпринимателям, реализующим инвестиционные проекты по строительству объектов заправки транспортных средств компримированным природным газом, на компенсацию части затрат на строительство таких объектов на территории Камчатского края</w:t>
      </w:r>
      <w:r>
        <w:rPr>
          <w:rFonts w:ascii="Times New Roman" w:hAnsi="Times New Roman"/>
          <w:b w:val="1"/>
          <w:sz w:val="28"/>
        </w:rPr>
        <w:t>, и проведения отбора получателей субсидии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>
        <w:rPr>
          <w:rFonts w:ascii="Times New Roman" w:hAnsi="Times New Roman"/>
          <w:sz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rFonts w:ascii="Times New Roman" w:hAnsi="Times New Roman"/>
          <w:sz w:val="28"/>
        </w:rPr>
        <w:t xml:space="preserve">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>
        <w:rPr>
          <w:rFonts w:ascii="Times New Roman" w:hAnsi="Times New Roman"/>
          <w:sz w:val="28"/>
        </w:rPr>
        <w:t>в том числе грантов в форме субсидий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</w:t>
      </w:r>
      <w:r>
        <w:rPr>
          <w:rFonts w:ascii="Times New Roman" w:hAnsi="Times New Roman"/>
          <w:sz w:val="28"/>
        </w:rPr>
        <w:t>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Fonts w:ascii="Times New Roman" w:hAnsi="Times New Roman"/>
          <w:b w:val="0"/>
          <w:sz w:val="28"/>
        </w:rPr>
        <w:t>предоставления субсидии юридическим лицам и индивидуальным предпринимателям, реализующим инвестиционные проекты по строительству объектов заправки транспортных средств компримированным природным газом, на компенсацию части затрат на строительство таких объектов на территории Камчатского края</w:t>
      </w:r>
      <w:r>
        <w:rPr>
          <w:rFonts w:ascii="Times New Roman" w:hAnsi="Times New Roman"/>
          <w:b w:val="0"/>
          <w:sz w:val="28"/>
        </w:rPr>
        <w:t>, и проведения отбора получателей субсидии согласно приложению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2. </w:t>
      </w:r>
      <w:r>
        <w:rPr>
          <w:rStyle w:val="Style_3_ch"/>
          <w:rFonts w:ascii="Times New Roman" w:hAnsi="Times New Roman"/>
          <w:b w:val="0"/>
          <w:sz w:val="28"/>
        </w:rPr>
        <w:t xml:space="preserve">Определить Министерство жилищно-коммунального хозяйства и энергетики Камчатского края уполномоченным исполнительным органом Камчатского края, осуществляющим взаимодействие с Министерством энергетики Российской Федерации в целях реализации мероприятий по поддержке </w:t>
      </w:r>
      <w:r>
        <w:rPr>
          <w:rStyle w:val="Style_3_ch"/>
          <w:rFonts w:ascii="Times New Roman" w:hAnsi="Times New Roman"/>
          <w:b w:val="0"/>
          <w:sz w:val="28"/>
        </w:rPr>
        <w:t>строительств</w:t>
      </w:r>
      <w:r>
        <w:rPr>
          <w:rStyle w:val="Style_3_ch"/>
          <w:rFonts w:ascii="Times New Roman" w:hAnsi="Times New Roman"/>
          <w:b w:val="0"/>
          <w:sz w:val="28"/>
        </w:rPr>
        <w:t>а</w:t>
      </w:r>
      <w:r>
        <w:rPr>
          <w:rStyle w:val="Style_3_ch"/>
          <w:rFonts w:ascii="Times New Roman" w:hAnsi="Times New Roman"/>
          <w:b w:val="0"/>
          <w:sz w:val="28"/>
        </w:rPr>
        <w:t xml:space="preserve"> объект</w:t>
      </w:r>
      <w:r>
        <w:rPr>
          <w:rStyle w:val="Style_3_ch"/>
          <w:rFonts w:ascii="Times New Roman" w:hAnsi="Times New Roman"/>
          <w:b w:val="0"/>
          <w:sz w:val="28"/>
        </w:rPr>
        <w:t>ов</w:t>
      </w:r>
      <w:r>
        <w:rPr>
          <w:rStyle w:val="Style_3_ch"/>
          <w:rFonts w:ascii="Times New Roman" w:hAnsi="Times New Roman"/>
          <w:b w:val="0"/>
          <w:sz w:val="28"/>
        </w:rPr>
        <w:t xml:space="preserve"> заправки транспортных средств компримированным природным газом, </w:t>
      </w:r>
      <w:r>
        <w:rPr>
          <w:rStyle w:val="Style_3_ch"/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Style w:val="Style_3_ch"/>
          <w:rFonts w:ascii="Times New Roman" w:hAnsi="Times New Roman"/>
          <w:b w:val="0"/>
          <w:sz w:val="28"/>
        </w:rPr>
        <w:t xml:space="preserve"> в соответствии с Правилами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поддержке </w:t>
      </w:r>
      <w:r>
        <w:rPr>
          <w:rStyle w:val="Style_3_ch"/>
          <w:rFonts w:ascii="Times New Roman" w:hAnsi="Times New Roman"/>
          <w:b w:val="0"/>
          <w:sz w:val="28"/>
        </w:rPr>
        <w:t>строительств</w:t>
      </w:r>
      <w:r>
        <w:rPr>
          <w:rStyle w:val="Style_3_ch"/>
          <w:rFonts w:ascii="Times New Roman" w:hAnsi="Times New Roman"/>
          <w:b w:val="0"/>
          <w:sz w:val="28"/>
        </w:rPr>
        <w:t>а</w:t>
      </w:r>
      <w:r>
        <w:rPr>
          <w:rStyle w:val="Style_3_ch"/>
          <w:rFonts w:ascii="Times New Roman" w:hAnsi="Times New Roman"/>
          <w:b w:val="0"/>
          <w:sz w:val="28"/>
        </w:rPr>
        <w:t xml:space="preserve"> объекта заправки транспортных средств компримированным природным газом, включая в том числе затраты на приобретение земельного участка, на подготовку территории строительства, на подключение к наружным сетям электроснабжения, водоснабжения, водоотведения, теплоснабжения и газоснабжения, на выполнение земляных работ, на разработку проектной документации, на выполнение строительно-монтажных работ, на закупку и монтаж оборудования</w:t>
      </w:r>
      <w:r>
        <w:rPr>
          <w:rStyle w:val="Style_3_ch"/>
          <w:rFonts w:ascii="Times New Roman" w:hAnsi="Times New Roman"/>
          <w:b w:val="0"/>
          <w:sz w:val="28"/>
        </w:rPr>
        <w:t xml:space="preserve"> установленными приложением № 28 к государственной программе Российской Федерации «Развитие энергетики», утвержденной постановлением Правительства Российской Федерации от 15.04.2014 № 321.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r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</w:t>
            </w:r>
            <w:r>
              <w:rPr>
                <w:rFonts w:ascii="Times New Roman" w:hAnsi="Times New Roman"/>
                <w:sz w:val="28"/>
              </w:rPr>
              <w:t xml:space="preserve">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A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>предоставления субсидии юридическим лицам и индивидуальным предпринимателям, реализующим инвестиционные проекты по строительству объектов заправки транспортных средств компримированным природным газом, на компенсацию части затрат на строительство таких объектов на территории Камчатского края</w:t>
      </w:r>
      <w:r>
        <w:rPr>
          <w:rFonts w:ascii="Times New Roman" w:hAnsi="Times New Roman"/>
          <w:b w:val="0"/>
          <w:sz w:val="28"/>
        </w:rPr>
        <w:t>, и проведения отбора получателей субсидии</w:t>
      </w:r>
    </w:p>
    <w:p w14:paraId="3B000000">
      <w:pPr>
        <w:tabs>
          <w:tab w:leader="none" w:pos="1134" w:val="left"/>
        </w:tabs>
        <w:spacing w:after="0" w:line="240" w:lineRule="auto"/>
        <w:ind/>
        <w:jc w:val="both"/>
      </w:pPr>
    </w:p>
    <w:p w14:paraId="3C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  <w:highlight w:val="white"/>
        </w:rPr>
        <w:t xml:space="preserve">1. Общие положения </w:t>
      </w:r>
    </w:p>
    <w:p w14:paraId="3D000000">
      <w:pPr>
        <w:tabs>
          <w:tab w:leader="none" w:pos="1134" w:val="left"/>
        </w:tabs>
        <w:spacing w:after="0" w:line="240" w:lineRule="auto"/>
        <w:ind w:firstLine="709" w:left="0"/>
        <w:jc w:val="both"/>
      </w:pPr>
    </w:p>
    <w:p w14:paraId="3E000000">
      <w:pPr>
        <w:numPr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регулирует вопросы предоставления в 2025 и 2026 годах субсидии в целях достижения результата комплекса процессных мероприятий «Финансовая поддержка юридических лиц в части создания условий для развития системы газоснабжения и газификации» </w:t>
      </w:r>
      <w:r>
        <w:rPr>
          <w:rFonts w:ascii="Times New Roman" w:hAnsi="Times New Roman"/>
          <w:sz w:val="28"/>
        </w:rPr>
        <w:t xml:space="preserve">государственной программы Камчатского </w:t>
      </w:r>
      <w:r>
        <w:rPr>
          <w:rStyle w:val="Style_3_ch"/>
          <w:rFonts w:ascii="Times New Roman" w:hAnsi="Times New Roman"/>
          <w:sz w:val="28"/>
        </w:rPr>
        <w:t>края «Э</w:t>
      </w:r>
      <w:r>
        <w:rPr>
          <w:rStyle w:val="Style_3_ch"/>
          <w:rFonts w:ascii="Times New Roman" w:hAnsi="Times New Roman"/>
          <w:sz w:val="28"/>
        </w:rPr>
        <w:t>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</w:r>
      <w:r>
        <w:rPr>
          <w:rStyle w:val="Style_3_ch"/>
          <w:rFonts w:ascii="Times New Roman" w:hAnsi="Times New Roman"/>
          <w:sz w:val="28"/>
        </w:rPr>
        <w:t xml:space="preserve">», утвержденной постановлением Правительства Камчатского края от 23.01.2024 </w:t>
      </w:r>
      <w:r>
        <w:rPr>
          <w:rStyle w:val="Style_3_ch"/>
          <w:rFonts w:ascii="Times New Roman" w:hAnsi="Times New Roman"/>
          <w:sz w:val="28"/>
        </w:rPr>
        <w:t>№ 17-П (далее</w:t>
      </w:r>
      <w:r>
        <w:rPr>
          <w:rFonts w:ascii="Times New Roman" w:hAnsi="Times New Roman"/>
          <w:sz w:val="28"/>
        </w:rPr>
        <w:t xml:space="preserve"> – Госпрограмма), и определяет по</w:t>
      </w:r>
      <w:r>
        <w:rPr>
          <w:rFonts w:ascii="Times New Roman" w:hAnsi="Times New Roman"/>
          <w:sz w:val="28"/>
        </w:rPr>
        <w:t xml:space="preserve">рядок и условия предоставления из краевого бюджета, в том числе за счет средств федерального бюджета, в соответствии с приложением </w:t>
      </w:r>
      <w:r>
        <w:br/>
      </w:r>
      <w:r>
        <w:rPr>
          <w:rFonts w:ascii="Times New Roman" w:hAnsi="Times New Roman"/>
          <w:sz w:val="28"/>
        </w:rPr>
        <w:t xml:space="preserve">№ 28 к государственной программе Российской Федерации «Развитие энергетики», утвержденной постановлением Правительства Российской Федерации </w:t>
      </w:r>
      <w:r>
        <w:rPr>
          <w:rStyle w:val="Style_3_ch"/>
          <w:rFonts w:ascii="Times New Roman" w:hAnsi="Times New Roman"/>
          <w:sz w:val="28"/>
        </w:rPr>
        <w:t xml:space="preserve">от 15.04.2014 № 321 (далее – Правила), </w:t>
      </w:r>
      <w:r>
        <w:rPr>
          <w:rStyle w:val="Style_3_ch"/>
          <w:rFonts w:ascii="Times New Roman" w:hAnsi="Times New Roman"/>
          <w:sz w:val="28"/>
        </w:rPr>
        <w:t xml:space="preserve">юридическим лицам и индивидуальным предпринимателям, </w:t>
      </w:r>
      <w:r>
        <w:rPr>
          <w:rStyle w:val="Style_3_ch"/>
          <w:rFonts w:ascii="Times New Roman" w:hAnsi="Times New Roman"/>
          <w:sz w:val="28"/>
        </w:rPr>
        <w:t>реализующим инвестиционные проекты по строительству объектов заправки транспортных средств компримированным природным газом</w:t>
      </w:r>
      <w:r>
        <w:rPr>
          <w:rStyle w:val="Style_3_ch"/>
          <w:rFonts w:ascii="Times New Roman" w:hAnsi="Times New Roman"/>
          <w:sz w:val="28"/>
        </w:rPr>
        <w:t xml:space="preserve">, в целях возмещения части затрат на строительство таких объектов на территории Камчатского края (далее – субсидия), и проведения отбора получателей такой субсидии (далее – </w:t>
      </w:r>
      <w:r>
        <w:rPr>
          <w:rStyle w:val="Style_3_ch"/>
          <w:rFonts w:ascii="Times New Roman" w:hAnsi="Times New Roman"/>
          <w:sz w:val="28"/>
        </w:rPr>
        <w:t>отбор).</w:t>
      </w:r>
    </w:p>
    <w:p w14:paraId="3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жилищно-коммунал</w:t>
      </w:r>
      <w:r>
        <w:rPr>
          <w:rFonts w:ascii="Times New Roman" w:hAnsi="Times New Roman"/>
          <w:sz w:val="28"/>
        </w:rPr>
        <w:t>ьного хозяйства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</w:t>
      </w:r>
      <w:r>
        <w:rPr>
          <w:rFonts w:ascii="Times New Roman" w:hAnsi="Times New Roman"/>
          <w:sz w:val="28"/>
        </w:rPr>
        <w:t>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0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sz w:val="28"/>
        </w:rPr>
        <w:t>комплекса процессных мероприятий «Финансовая поддержка юридических лиц в части создания условий для развития системы газоснабжения и газификации»</w:t>
      </w:r>
      <w:r>
        <w:rPr>
          <w:rFonts w:ascii="Times New Roman" w:hAnsi="Times New Roman"/>
          <w:sz w:val="28"/>
        </w:rPr>
        <w:t xml:space="preserve"> Госпрограммы в пределах лимито</w:t>
      </w:r>
      <w:r>
        <w:rPr>
          <w:rFonts w:ascii="Times New Roman" w:hAnsi="Times New Roman"/>
          <w:sz w:val="28"/>
        </w:rPr>
        <w:t>в бюджетных обязательств, доведенных в установленном порядке до Министерства.</w:t>
      </w:r>
    </w:p>
    <w:p w14:paraId="4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 предоставления субсидии – возмещение затрат.</w:t>
      </w:r>
    </w:p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 Информация о субсидии размещается на едином портале бюджетной системы Российской Федерации в информ</w:t>
      </w:r>
      <w:r>
        <w:rPr>
          <w:rFonts w:ascii="Times New Roman" w:hAnsi="Times New Roman"/>
          <w:sz w:val="28"/>
        </w:rPr>
        <w:t xml:space="preserve">ационно-телекоммуникационной сети «Интернет» (далее соответственно – сеть «Интернет», единый портал) </w:t>
      </w:r>
      <w:r>
        <w:br/>
      </w:r>
      <w:r>
        <w:rPr>
          <w:rFonts w:ascii="Times New Roman" w:hAnsi="Times New Roman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14:paraId="43000000">
      <w:pPr>
        <w:tabs>
          <w:tab w:leader="none" w:pos="1134" w:val="left"/>
        </w:tabs>
        <w:spacing w:after="0" w:line="240" w:lineRule="auto"/>
        <w:ind w:firstLine="709" w:left="0"/>
        <w:jc w:val="both"/>
      </w:pPr>
    </w:p>
    <w:p w14:paraId="44000000">
      <w:pPr>
        <w:tabs>
          <w:tab w:leader="none" w:pos="1134" w:val="lef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  <w:highlight w:val="white"/>
        </w:rPr>
        <w:t>2. Иные положения</w:t>
      </w:r>
    </w:p>
    <w:p w14:paraId="45000000">
      <w:pPr>
        <w:tabs>
          <w:tab w:leader="none" w:pos="1134" w:val="left"/>
        </w:tabs>
        <w:spacing w:after="0" w:line="240" w:lineRule="auto"/>
        <w:ind w:firstLine="709" w:left="0"/>
        <w:jc w:val="both"/>
      </w:pPr>
    </w:p>
    <w:p w14:paraId="4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категории получателей субсидии (участников отбора) относятся юридические лица и индивидуальные предпринимате</w:t>
      </w:r>
      <w:r>
        <w:rPr>
          <w:rStyle w:val="Style_3_ch"/>
          <w:rFonts w:ascii="Times New Roman" w:hAnsi="Times New Roman"/>
          <w:sz w:val="28"/>
        </w:rPr>
        <w:t xml:space="preserve">ли, реализующие </w:t>
      </w:r>
      <w:r>
        <w:rPr>
          <w:rStyle w:val="Style_3_ch"/>
          <w:rFonts w:ascii="Times New Roman" w:hAnsi="Times New Roman"/>
          <w:sz w:val="28"/>
        </w:rPr>
        <w:t xml:space="preserve"> на территории Камчатского края инвестиционные проекты по строительству объектов заправки транспортных средств компримированным  природным газом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у</w:t>
      </w:r>
      <w:r>
        <w:rPr>
          <w:rFonts w:ascii="Times New Roman" w:hAnsi="Times New Roman"/>
          <w:sz w:val="28"/>
        </w:rPr>
        <w:t>частники отбора, получатели субсидии).</w:t>
      </w:r>
    </w:p>
    <w:p w14:paraId="4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b w:val="1"/>
          <w:highlight w:val="white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Style w:val="Style_3_ch"/>
          <w:rFonts w:ascii="Times New Roman" w:hAnsi="Times New Roman"/>
          <w:sz w:val="28"/>
        </w:rPr>
        <w:t>К направлениям затрат, на возмещение которых предоставляется субсидия, относятся: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приобретение земельного участка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подготовка территории строительства;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подключение к наружным сетям электроснабжения, водоснабжения, водоотведения, теплоснабжения и газоснабжения</w:t>
      </w:r>
      <w:r>
        <w:rPr>
          <w:rFonts w:ascii="Times New Roman" w:hAnsi="Times New Roman"/>
          <w:sz w:val="28"/>
        </w:rPr>
        <w:t>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выполнение земляных работ;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разработка проектной документации;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выполнение строительно-монтажых работ;</w:t>
      </w:r>
    </w:p>
    <w:p w14:paraId="4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b w:val="1"/>
          <w:highlight w:val="white"/>
        </w:rPr>
      </w:pPr>
      <w:r>
        <w:rPr>
          <w:rFonts w:ascii="Times New Roman" w:hAnsi="Times New Roman"/>
          <w:sz w:val="28"/>
        </w:rPr>
        <w:t>7) закупка и монтаж оборудования.</w:t>
      </w:r>
    </w:p>
    <w:p w14:paraId="4F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7. Условием предоставления субсидии является соответствие получателя субсидии на даты рассмотрения заявки на участие в отборе и заключения</w:t>
      </w:r>
      <w:r>
        <w:rPr>
          <w:rFonts w:ascii="Times New Roman" w:hAnsi="Times New Roman"/>
          <w:sz w:val="28"/>
          <w:highlight w:val="white"/>
        </w:rPr>
        <w:t xml:space="preserve"> соглашения о предоставлении субсидии (далее соответственно – заявка, соглашение), следующим требованиям:</w:t>
      </w:r>
    </w:p>
    <w:p w14:paraId="50000000">
      <w:pPr>
        <w:tabs>
          <w:tab w:leader="none" w:pos="1134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</w:t>
      </w:r>
      <w:r>
        <w:rPr>
          <w:rFonts w:ascii="Times New Roman" w:hAnsi="Times New Roman"/>
          <w:sz w:val="28"/>
        </w:rPr>
        <w:t>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</w:t>
      </w:r>
      <w:r>
        <w:rPr>
          <w:rFonts w:ascii="Times New Roman" w:hAnsi="Times New Roman"/>
          <w:sz w:val="28"/>
          <w:highlight w:val="white"/>
        </w:rPr>
        <w:t>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</w:t>
      </w:r>
      <w:r>
        <w:rPr>
          <w:rFonts w:ascii="Times New Roman" w:hAnsi="Times New Roman"/>
          <w:sz w:val="28"/>
          <w:highlight w:val="white"/>
        </w:rPr>
        <w:t>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</w:t>
      </w:r>
      <w:r>
        <w:rPr>
          <w:rFonts w:ascii="Times New Roman" w:hAnsi="Times New Roman"/>
          <w:sz w:val="28"/>
          <w:highlight w:val="white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н</w:t>
      </w:r>
      <w:r>
        <w:rPr>
          <w:rFonts w:ascii="Times New Roman" w:hAnsi="Times New Roman"/>
          <w:sz w:val="28"/>
          <w:highlight w:val="white"/>
        </w:rPr>
        <w:t>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составляемых в рамках реализации полномочий, пред</w:t>
      </w:r>
      <w:r>
        <w:rPr>
          <w:rFonts w:ascii="Times New Roman" w:hAnsi="Times New Roman"/>
          <w:sz w:val="28"/>
          <w:highlight w:val="white"/>
        </w:rPr>
        <w:t>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</w:t>
      </w:r>
      <w:r>
        <w:rPr>
          <w:rFonts w:ascii="Times New Roman" w:hAnsi="Times New Roman"/>
          <w:sz w:val="28"/>
          <w:highlight w:val="white"/>
        </w:rPr>
        <w:t>ия массового уничтожения;</w:t>
      </w:r>
    </w:p>
    <w:p w14:paraId="5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получает средства из краевого</w:t>
      </w:r>
      <w:r>
        <w:rPr>
          <w:rFonts w:ascii="Times New Roman" w:hAnsi="Times New Roman"/>
          <w:sz w:val="28"/>
        </w:rPr>
        <w:t xml:space="preserve"> бюджета на о</w:t>
      </w:r>
      <w:r>
        <w:rPr>
          <w:rFonts w:ascii="Times New Roman" w:hAnsi="Times New Roman"/>
          <w:sz w:val="28"/>
          <w:highlight w:val="white"/>
        </w:rPr>
        <w:t>сновании иных нормативных правовых актов Камчатского края и муниципальных правовых актов на цели, установленные настоящим Порядком;</w:t>
      </w:r>
    </w:p>
    <w:p w14:paraId="5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получател</w:t>
      </w:r>
      <w:r>
        <w:rPr>
          <w:rFonts w:ascii="Times New Roman" w:hAnsi="Times New Roman"/>
          <w:sz w:val="28"/>
        </w:rPr>
        <w:t>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 контроле за деятельностью лиц, находящихся под иностранным влиянием»;</w:t>
      </w:r>
    </w:p>
    <w:p w14:paraId="5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получатель субсидии (участник отбора)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8"/>
        </w:rPr>
        <w:t>получателя субсидии (участника отбора)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5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>получател</w:t>
      </w:r>
      <w:r>
        <w:rPr>
          <w:rStyle w:val="Style_3_ch"/>
          <w:rFonts w:ascii="Times New Roman" w:hAnsi="Times New Roman"/>
          <w:sz w:val="28"/>
        </w:rPr>
        <w:t>ем</w:t>
      </w:r>
      <w:r>
        <w:rPr>
          <w:rStyle w:val="Style_3_ch"/>
          <w:rFonts w:ascii="Times New Roman" w:hAnsi="Times New Roman"/>
          <w:sz w:val="28"/>
        </w:rPr>
        <w:t xml:space="preserve"> субсидии (участник</w:t>
      </w:r>
      <w:r>
        <w:rPr>
          <w:rStyle w:val="Style_3_ch"/>
          <w:rFonts w:ascii="Times New Roman" w:hAnsi="Times New Roman"/>
          <w:sz w:val="28"/>
        </w:rPr>
        <w:t>ом</w:t>
      </w:r>
      <w:r>
        <w:rPr>
          <w:rStyle w:val="Style_3_ch"/>
          <w:rFonts w:ascii="Times New Roman" w:hAnsi="Times New Roman"/>
          <w:sz w:val="28"/>
        </w:rPr>
        <w:t xml:space="preserve"> отбор</w:t>
      </w:r>
      <w:r>
        <w:rPr>
          <w:rStyle w:val="Style_3_ch"/>
          <w:rFonts w:ascii="Times New Roman" w:hAnsi="Times New Roman"/>
          <w:sz w:val="28"/>
        </w:rPr>
        <w:t xml:space="preserve">а) </w:t>
      </w:r>
      <w:r>
        <w:rPr>
          <w:rStyle w:val="Style_3_ch"/>
          <w:rFonts w:ascii="Times New Roman" w:hAnsi="Times New Roman"/>
          <w:sz w:val="28"/>
        </w:rPr>
        <w:t xml:space="preserve">разработан бизнес-план инвестиционного проекта </w:t>
      </w:r>
      <w:r>
        <w:rPr>
          <w:rStyle w:val="Style_3_ch"/>
          <w:rFonts w:ascii="Times New Roman" w:hAnsi="Times New Roman"/>
          <w:sz w:val="28"/>
        </w:rPr>
        <w:t>строительства объекта заправки транспортных средств компримированным природным газом на территории Камчатского кра</w:t>
      </w:r>
      <w:r>
        <w:rPr>
          <w:rStyle w:val="Style_3_ch"/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57000000">
      <w:pPr>
        <w:tabs>
          <w:tab w:leader="none" w:pos="1134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8. По результатам отбора с победителем (победителями) отбора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заключается соглашение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(далее – система «Электронный бюджет») в порядке и сроки,</w:t>
      </w:r>
      <w:r>
        <w:rPr>
          <w:rFonts w:ascii="Times New Roman" w:hAnsi="Times New Roman"/>
          <w:sz w:val="28"/>
          <w:highlight w:val="white"/>
        </w:rPr>
        <w:t xml:space="preserve"> установленные частью 67 настоящего Порядка.</w:t>
      </w:r>
    </w:p>
    <w:p w14:paraId="58000000">
      <w:pPr>
        <w:tabs>
          <w:tab w:leader="none" w:pos="1134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9. Соглашение, дополнительное соглашение, в том числе дополнительное соглашение о расторжении с</w:t>
      </w:r>
      <w:r>
        <w:rPr>
          <w:rFonts w:ascii="Times New Roman" w:hAnsi="Times New Roman"/>
          <w:sz w:val="28"/>
        </w:rPr>
        <w:t>оглашения (при необходимости), заключаются в соответствии с типовыми формами, установленными Министерством финансов Российской Федерации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none" w:pos="1134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5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в случае уменьшения Министерству ранее доведенных лимитов бюджетных обязательств </w:t>
      </w:r>
      <w:r>
        <w:rPr>
          <w:rFonts w:ascii="Times New Roman" w:hAnsi="Times New Roman"/>
          <w:sz w:val="28"/>
        </w:rPr>
        <w:t>на цель, указанную в части 1 настоя</w:t>
      </w:r>
      <w:r>
        <w:rPr>
          <w:rFonts w:ascii="Times New Roman" w:hAnsi="Times New Roman"/>
          <w:sz w:val="28"/>
          <w:highlight w:val="white"/>
        </w:rPr>
        <w:t>щего Порядка, приводящего к не</w:t>
      </w:r>
      <w:r>
        <w:rPr>
          <w:rFonts w:ascii="Times New Roman" w:hAnsi="Times New Roman"/>
          <w:sz w:val="28"/>
          <w:highlight w:val="white"/>
        </w:rPr>
        <w:t xml:space="preserve">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согласие получателя </w:t>
      </w:r>
      <w:r>
        <w:rPr>
          <w:rFonts w:ascii="Times New Roman" w:hAnsi="Times New Roman"/>
          <w:sz w:val="28"/>
          <w:highlight w:val="white"/>
        </w:rPr>
        <w:t>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</w:t>
      </w:r>
      <w:r>
        <w:rPr>
          <w:rFonts w:ascii="Times New Roman" w:hAnsi="Times New Roman"/>
          <w:sz w:val="28"/>
          <w:highlight w:val="white"/>
        </w:rPr>
        <w:t>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Федерации;</w:t>
      </w:r>
    </w:p>
    <w:p w14:paraId="5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3_ch"/>
          <w:rFonts w:ascii="Times New Roman" w:hAnsi="Times New Roman"/>
          <w:sz w:val="28"/>
        </w:rPr>
        <w:t>соответствие объект</w:t>
      </w:r>
      <w:r>
        <w:rPr>
          <w:rStyle w:val="Style_3_ch"/>
          <w:rFonts w:ascii="Times New Roman" w:hAnsi="Times New Roman"/>
          <w:sz w:val="28"/>
        </w:rPr>
        <w:t>а</w:t>
      </w:r>
      <w:r>
        <w:rPr>
          <w:rStyle w:val="Style_3_ch"/>
          <w:rFonts w:ascii="Times New Roman" w:hAnsi="Times New Roman"/>
          <w:sz w:val="28"/>
        </w:rPr>
        <w:t xml:space="preserve"> заправки</w:t>
      </w:r>
      <w:r>
        <w:rPr>
          <w:rStyle w:val="Style_3_ch"/>
          <w:rFonts w:ascii="Times New Roman" w:hAnsi="Times New Roman"/>
          <w:sz w:val="28"/>
        </w:rPr>
        <w:t xml:space="preserve"> транспортных средств компримированным природным газом</w:t>
      </w:r>
      <w:r>
        <w:rPr>
          <w:rStyle w:val="Style_3_ch"/>
          <w:rFonts w:ascii="Times New Roman" w:hAnsi="Times New Roman"/>
          <w:sz w:val="28"/>
        </w:rPr>
        <w:t xml:space="preserve"> требованиям</w:t>
      </w:r>
      <w:r>
        <w:rPr>
          <w:rStyle w:val="Style_3_ch"/>
          <w:rFonts w:ascii="Times New Roman" w:hAnsi="Times New Roman"/>
          <w:sz w:val="28"/>
        </w:rPr>
        <w:t>, указанным в приложении № 2 к Правилам</w:t>
      </w:r>
      <w:r>
        <w:rPr>
          <w:rFonts w:ascii="Times New Roman" w:hAnsi="Times New Roman"/>
          <w:sz w:val="28"/>
        </w:rPr>
        <w:t>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</w:t>
      </w:r>
      <w:r>
        <w:rPr>
          <w:rFonts w:ascii="Times New Roman" w:hAnsi="Times New Roman"/>
          <w:sz w:val="28"/>
        </w:rPr>
        <w:t xml:space="preserve">ельного соглашения к соглашению в части перемены получателя субсидии с указанием в соглашении юридического лица, являющегося правопреемником.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</w:t>
      </w:r>
      <w:r>
        <w:rPr>
          <w:rFonts w:ascii="Times New Roman" w:hAnsi="Times New Roman"/>
          <w:sz w:val="28"/>
        </w:rPr>
        <w:t>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</w:t>
      </w:r>
      <w:r>
        <w:rPr>
          <w:rFonts w:ascii="Times New Roman" w:hAnsi="Times New Roman"/>
          <w:sz w:val="28"/>
        </w:rPr>
        <w:t>ке.</w:t>
      </w:r>
    </w:p>
    <w:p w14:paraId="5F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12. Проверка получателя субсидии (участника отбора) проводится Министерством на соответствие требованиям, указанным в части 7 настоящего Порядка, и осуществляется автоматически в системе «Электронный бюджет» по данным государственных информационных сис</w:t>
      </w:r>
      <w:r>
        <w:rPr>
          <w:rFonts w:ascii="Times New Roman" w:hAnsi="Times New Roman"/>
          <w:sz w:val="28"/>
        </w:rPr>
        <w:t xml:space="preserve">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  <w:highlight w:val="white"/>
        </w:rPr>
        <w:t>части 54 настоящего Порядка.</w:t>
      </w:r>
      <w:r>
        <w:rPr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13. В случае если у Министерства отсутствует тех</w:t>
      </w:r>
      <w:r>
        <w:rPr>
          <w:rFonts w:ascii="Times New Roman" w:hAnsi="Times New Roman"/>
          <w:sz w:val="28"/>
          <w:highlight w:val="white"/>
        </w:rPr>
        <w:t>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7 настоящего Порядка требованиям, соответствующие сведения запрашиваются Министерством в сроки, указанны</w:t>
      </w:r>
      <w:r>
        <w:rPr>
          <w:rFonts w:ascii="Times New Roman" w:hAnsi="Times New Roman"/>
          <w:sz w:val="28"/>
          <w:highlight w:val="white"/>
        </w:rPr>
        <w:t>е в части 54 наст</w:t>
      </w:r>
      <w:r>
        <w:rPr>
          <w:rFonts w:ascii="Times New Roman" w:hAnsi="Times New Roman"/>
          <w:sz w:val="28"/>
        </w:rPr>
        <w:t xml:space="preserve">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</w:t>
      </w:r>
      <w:r>
        <w:rPr>
          <w:rFonts w:ascii="Times New Roman" w:hAnsi="Times New Roman"/>
          <w:sz w:val="28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</w:t>
      </w:r>
      <w:r>
        <w:rPr>
          <w:rFonts w:ascii="Times New Roman" w:hAnsi="Times New Roman"/>
          <w:sz w:val="28"/>
        </w:rPr>
        <w:t xml:space="preserve">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системе «Электронный бюджет».</w:t>
      </w:r>
    </w:p>
    <w:p w14:paraId="60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14. Министерство в целях подтверждения соответствия получателя субс</w:t>
      </w:r>
      <w:r>
        <w:rPr>
          <w:rFonts w:ascii="Times New Roman" w:hAnsi="Times New Roman"/>
          <w:sz w:val="28"/>
        </w:rPr>
        <w:t>идии (участника отбора) установленным требованиям, указанным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</w:t>
      </w:r>
      <w:r>
        <w:rPr>
          <w:rFonts w:ascii="Times New Roman" w:hAnsi="Times New Roman"/>
          <w:sz w:val="28"/>
        </w:rPr>
        <w:t>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</w:t>
      </w:r>
      <w:r>
        <w:rPr>
          <w:rFonts w:ascii="Times New Roman" w:hAnsi="Times New Roman"/>
          <w:sz w:val="28"/>
        </w:rPr>
        <w:t>й инициативе.</w:t>
      </w:r>
    </w:p>
    <w:p w14:paraId="61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15. После заключения соглашения для получения субсидии получатель субсидии не позднее 10 декабря текущего финансового года</w:t>
      </w:r>
      <w:r>
        <w:rPr>
          <w:rFonts w:ascii="Times New Roman" w:hAnsi="Times New Roman"/>
          <w:sz w:val="28"/>
        </w:rPr>
        <w:t>, представляет в Министерство следующие документы:</w:t>
      </w:r>
    </w:p>
    <w:p w14:paraId="6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b w:val="1"/>
          <w:highlight w:val="white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заявку на предоставление суб</w:t>
      </w:r>
      <w:r>
        <w:rPr>
          <w:rFonts w:ascii="Times New Roman" w:hAnsi="Times New Roman"/>
          <w:sz w:val="28"/>
          <w:highlight w:val="white"/>
        </w:rPr>
        <w:t xml:space="preserve">сидии по форме, утвержденной Министерством; </w:t>
      </w:r>
    </w:p>
    <w:p w14:paraId="63000000">
      <w:pPr>
        <w:tabs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Style w:val="Style_3_ch"/>
          <w:rFonts w:ascii="Times New Roman" w:hAnsi="Times New Roman"/>
          <w:sz w:val="28"/>
        </w:rPr>
        <w:t xml:space="preserve"> копию разрешения на ввод объекта в эксплуатацию, полученного в соответствии со статьей 55 Градостроительного кодекса Российской Федерации не ранее 1 января года предоставления субсидии;</w:t>
      </w:r>
    </w:p>
    <w:p w14:paraId="6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копию технических условий на подключение (технологическое присоединение) объектов капитального строительства к сетям газораспределения;</w:t>
      </w:r>
    </w:p>
    <w:p w14:paraId="6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копию акта о подключении (техническом присоединении) или в случае его отсутствия копии иных документов, подтверждающих факт подключения (технологического присоединения) объекта капитального строительства к сетям газораспределения;</w:t>
      </w:r>
    </w:p>
    <w:p w14:paraId="6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копию договора поставки газа;</w:t>
      </w:r>
    </w:p>
    <w:p w14:paraId="6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копию технических условий для присоединения к электрическим сетям;</w:t>
      </w:r>
    </w:p>
    <w:p w14:paraId="6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копию акта об осуществлении технологического присоединения к электрическим сетям;</w:t>
      </w:r>
    </w:p>
    <w:p w14:paraId="6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копию договора энергоснабжения или купли-продажи (поставки) электрической энергии;</w:t>
      </w:r>
    </w:p>
    <w:p w14:paraId="6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9) копии паспортов установленного компрессорного оборудования (компрессора или компрессорной установки) либо регазификационного оборудования и актов монтажа по форме КС-2 в отношении указанного оборудования;</w:t>
      </w:r>
    </w:p>
    <w:p w14:paraId="6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10) копии паспортов заправочных колонок и актов монтажа по форме </w:t>
      </w:r>
      <w:r>
        <w:br/>
      </w:r>
      <w:r>
        <w:rPr>
          <w:rStyle w:val="Style_3_ch"/>
          <w:rFonts w:ascii="Times New Roman" w:hAnsi="Times New Roman"/>
          <w:sz w:val="28"/>
        </w:rPr>
        <w:t>КС-2 в отношении указанного оборудования;</w:t>
      </w:r>
    </w:p>
    <w:p w14:paraId="6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11) копии паспортов блоков аккумуляторов газа и актов монтажа по форме КС-2 в отношении указанного оборудования;</w:t>
      </w:r>
    </w:p>
    <w:p w14:paraId="6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12) копии паспортов блоков осушки (очистки);</w:t>
      </w:r>
    </w:p>
    <w:p w14:paraId="6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13) копии заключений Министерства промышленности и торговли Российской Федерации, подтверждающих производство использованного при строительстве объекта заправки технологического оборудования на территории Российской</w:t>
      </w:r>
      <w:r>
        <w:rPr>
          <w:rStyle w:val="Style_3_ch"/>
          <w:rFonts w:ascii="Times New Roman" w:hAnsi="Times New Roman"/>
          <w:sz w:val="28"/>
        </w:rPr>
        <w:t xml:space="preserve"> Федерации, в отношении оборудования, для кот</w:t>
      </w:r>
      <w:r>
        <w:rPr>
          <w:rStyle w:val="Style_3_ch"/>
          <w:rFonts w:ascii="Times New Roman" w:hAnsi="Times New Roman"/>
          <w:sz w:val="28"/>
        </w:rPr>
        <w:t>орого в соответствии с</w:t>
      </w:r>
      <w:r>
        <w:rPr>
          <w:rStyle w:val="Style_3_ch"/>
          <w:rFonts w:ascii="Times New Roman" w:hAnsi="Times New Roman"/>
          <w:sz w:val="28"/>
        </w:rPr>
        <w:t xml:space="preserve"> приложением № 2 к Правилам </w:t>
      </w:r>
      <w:r>
        <w:rPr>
          <w:rStyle w:val="Style_3_ch"/>
          <w:rFonts w:ascii="Times New Roman" w:hAnsi="Times New Roman"/>
          <w:sz w:val="28"/>
        </w:rPr>
        <w:t>установлено требование об использовании оборудования, произведенного на территории Российской Федерации;</w:t>
      </w:r>
    </w:p>
    <w:p w14:paraId="6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14) в случае реализации инвестиционного проекта по строительству объекта контейнерного типа вместо копий паспортов компрессорного или регазификационного оборудования, паспортов блоков осушки (очистки), паспортов заправочных колонок и паспортов блоков аккумуляторов газа копии паспорта контейнерной автомобильной газонаполнительной компрессорной станции и акта монтажа по форме КС-2 в ее отношении; </w:t>
      </w:r>
    </w:p>
    <w:p w14:paraId="7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15) в случае реализации инвестиционного проекта по строительству объекта модульного типа вместо копий паспортов компрессорного или регазификационного оборудования, паспортов блоков осушки (очистки) и паспортов блоков аккумуляторов газа копии паспорта модульной автомобильной газонаполнительной компрессорной станции и акта монтажа по форме КС-2 в ее отношении;</w:t>
      </w:r>
    </w:p>
    <w:p w14:paraId="7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16) копию </w:t>
      </w:r>
      <w:r>
        <w:rPr>
          <w:rStyle w:val="Style_3_ch"/>
          <w:rFonts w:ascii="Times New Roman" w:hAnsi="Times New Roman"/>
          <w:sz w:val="28"/>
        </w:rPr>
        <w:t xml:space="preserve">положительного заключения государственной экспертизы проектной документации и результатов инженерных изысканий </w:t>
      </w:r>
      <w:r>
        <w:rPr>
          <w:rStyle w:val="Style_3_ch"/>
          <w:rFonts w:ascii="Times New Roman" w:hAnsi="Times New Roman"/>
          <w:sz w:val="28"/>
        </w:rPr>
        <w:t xml:space="preserve">строительства объекта заправки транспортных средств компримированным природным газом на территории Камчатского </w:t>
      </w:r>
      <w:r>
        <w:rPr>
          <w:rStyle w:val="Style_3_ch"/>
          <w:rFonts w:ascii="Times New Roman" w:hAnsi="Times New Roman"/>
          <w:sz w:val="28"/>
        </w:rPr>
        <w:t>к</w:t>
      </w:r>
      <w:r>
        <w:rPr>
          <w:rStyle w:val="Style_3_ch"/>
          <w:rFonts w:ascii="Times New Roman" w:hAnsi="Times New Roman"/>
          <w:sz w:val="28"/>
        </w:rPr>
        <w:t>рая.</w:t>
      </w:r>
    </w:p>
    <w:p w14:paraId="7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16. </w:t>
      </w:r>
      <w:r>
        <w:rPr>
          <w:rFonts w:ascii="Times New Roman" w:hAnsi="Times New Roman"/>
          <w:sz w:val="28"/>
        </w:rPr>
        <w:t>Получатели субсидии имеют право подать документы, указанные в части 15 настоящего Порядка:</w:t>
      </w:r>
    </w:p>
    <w:p w14:paraId="7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1) в электронном виде – на электронную почту по адресу: tek1@kamgov.ru, путем создания zip-архива;</w:t>
      </w:r>
    </w:p>
    <w:p w14:paraId="7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2) на бумажном носителе. </w:t>
      </w:r>
    </w:p>
    <w:p w14:paraId="7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17. Документы, представленные получателем субсидии, подлежат регистрации в день поступления в Министерство.</w:t>
      </w:r>
    </w:p>
    <w:p w14:paraId="76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18. Министерство в течение 10 рабочих дней со дня регистрации документов, указанных в части 15 нас</w:t>
      </w:r>
      <w:r>
        <w:rPr>
          <w:rFonts w:ascii="Times New Roman" w:hAnsi="Times New Roman"/>
          <w:sz w:val="28"/>
        </w:rPr>
        <w:t>тоящего Порядка, рассматривает их, проверяет на полноту и достоверность содержащихся в них сведений, и принимает решение о предоставлении субсидии получателю субсидии или об отказе в предоставлении субсидии.</w:t>
      </w:r>
    </w:p>
    <w:p w14:paraId="77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  <w:highlight w:val="white"/>
        </w:rPr>
        <w:t xml:space="preserve"> Основанием для отказа в предоставлении субси</w:t>
      </w:r>
      <w:r>
        <w:rPr>
          <w:rFonts w:ascii="Times New Roman" w:hAnsi="Times New Roman"/>
          <w:sz w:val="28"/>
          <w:highlight w:val="white"/>
        </w:rPr>
        <w:t>дии являются:</w:t>
      </w:r>
    </w:p>
    <w:p w14:paraId="7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несоответствие представленных получателем субсидии (участником отбора) документов требованиям, установленным частью 15 настоящего Порядка, или непредставление (представление не в полном объеме) указанных документов;</w:t>
      </w:r>
    </w:p>
    <w:p w14:paraId="7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установление факта н</w:t>
      </w:r>
      <w:r>
        <w:rPr>
          <w:rFonts w:ascii="Times New Roman" w:hAnsi="Times New Roman"/>
          <w:sz w:val="28"/>
        </w:rPr>
        <w:t>едостоверности представленной получателем субсидии (участником отбора) информации;</w:t>
      </w:r>
    </w:p>
    <w:p w14:paraId="7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представление получателем субсидии документов после даты, установленной частью 15 настоящего Порядка.</w:t>
      </w:r>
    </w:p>
    <w:p w14:paraId="7B000000">
      <w:pPr>
        <w:tabs>
          <w:tab w:leader="none" w:pos="1560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20. В случае принятия решения об отказе в предоставлении субсидии Ми</w:t>
      </w:r>
      <w:r>
        <w:rPr>
          <w:rFonts w:ascii="Times New Roman" w:hAnsi="Times New Roman"/>
          <w:sz w:val="28"/>
          <w:highlight w:val="white"/>
        </w:rPr>
        <w:t>нистерство в течение 3 рабочих дней после дня принятия такого решения, направляет получателю субсидии уведомление о принятом решении с обоснованием причин отказа посредством электронной связи, почтовым отправлением, нарочным или иным способом, обеспечивающ</w:t>
      </w:r>
      <w:r>
        <w:rPr>
          <w:rFonts w:ascii="Times New Roman" w:hAnsi="Times New Roman"/>
          <w:sz w:val="28"/>
          <w:highlight w:val="white"/>
        </w:rPr>
        <w:t>им получение уведомления.</w:t>
      </w:r>
    </w:p>
    <w:p w14:paraId="7C000000">
      <w:pPr>
        <w:tabs>
          <w:tab w:leader="none" w:pos="1560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21. В случае принятия решения о предоставлении субсидии Министерство перечисляет субсидию не позднее 10-го рабочего дня, следующего за днем </w:t>
      </w:r>
      <w:r>
        <w:rPr>
          <w:rFonts w:ascii="Times New Roman" w:hAnsi="Times New Roman"/>
          <w:sz w:val="28"/>
          <w:highlight w:val="white"/>
        </w:rPr>
        <w:t>принятия Министерством по результатам проверки документов, указанных в части 15 настоящего</w:t>
      </w:r>
      <w:r>
        <w:rPr>
          <w:rFonts w:ascii="Times New Roman" w:hAnsi="Times New Roman"/>
          <w:sz w:val="28"/>
          <w:highlight w:val="white"/>
        </w:rPr>
        <w:t xml:space="preserve"> Порядка, решения о предоставлении субсидии в форме приказа.</w:t>
      </w:r>
    </w:p>
    <w:p w14:paraId="7D000000">
      <w:pPr>
        <w:tabs>
          <w:tab w:leader="none" w:pos="1560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</w:t>
      </w:r>
      <w:r>
        <w:rPr>
          <w:rFonts w:ascii="Times New Roman" w:hAnsi="Times New Roman"/>
          <w:sz w:val="28"/>
          <w:highlight w:val="white"/>
        </w:rPr>
        <w:t>указаны в соглашении,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22. </w:t>
      </w:r>
      <w:r>
        <w:rPr>
          <w:rFonts w:ascii="Times New Roman" w:hAnsi="Times New Roman"/>
          <w:sz w:val="28"/>
        </w:rPr>
        <w:t>Размер субсидии, предоставляемый получателю субсидии на цель, указанную в части 1 настоящего Порядка, опр</w:t>
      </w:r>
      <w:r>
        <w:rPr>
          <w:rStyle w:val="Style_3_ch"/>
          <w:rFonts w:ascii="Times New Roman" w:hAnsi="Times New Roman"/>
          <w:sz w:val="28"/>
          <w:highlight w:val="white"/>
        </w:rPr>
        <w:t>еделяется в размере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фактических затрат получателя субсидии на </w:t>
      </w:r>
      <w:r>
        <w:rPr>
          <w:rStyle w:val="Style_3_ch"/>
          <w:rFonts w:ascii="Times New Roman" w:hAnsi="Times New Roman"/>
          <w:sz w:val="28"/>
        </w:rPr>
        <w:t>строительство объектов заправки транспортных средств компримированным природным газом по направлениям затрат, указанных в части 6 настоящего Порядка, но не более 36 000,00 тыс. рублей</w:t>
      </w:r>
      <w:r>
        <w:rPr>
          <w:rStyle w:val="Style_3_ch"/>
          <w:rFonts w:ascii="Times New Roman" w:hAnsi="Times New Roman"/>
          <w:sz w:val="28"/>
          <w:highlight w:val="white"/>
        </w:rPr>
        <w:t>, и рассчитывается по формуле:</w:t>
      </w:r>
    </w:p>
    <w:p w14:paraId="7F000000">
      <w:pPr>
        <w:spacing w:after="283" w:before="283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тп</w:t>
      </w:r>
      <w:r>
        <w:rPr>
          <w:rFonts w:ascii="Times New Roman" w:hAnsi="Times New Roman"/>
          <w:sz w:val="28"/>
          <w:vertAlign w:val="subscript"/>
        </w:rPr>
        <w:t xml:space="preserve">.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ΣФ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тп</w:t>
      </w:r>
      <w:r>
        <w:rPr>
          <w:rFonts w:ascii="Times New Roman" w:hAnsi="Times New Roman"/>
          <w:sz w:val="28"/>
          <w:vertAlign w:val="subscript"/>
        </w:rPr>
        <w:t>. j</w:t>
      </w:r>
      <w:r>
        <w:rPr>
          <w:rFonts w:ascii="Times New Roman" w:hAnsi="Times New Roman"/>
          <w:sz w:val="28"/>
        </w:rPr>
        <w:t>, где:</w:t>
      </w:r>
    </w:p>
    <w:p w14:paraId="80000000">
      <w:pPr>
        <w:spacing w:after="283" w:before="283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81000000">
      <w:pPr>
        <w:spacing w:after="283" w:before="283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тп</w:t>
      </w:r>
      <w:r>
        <w:rPr>
          <w:rFonts w:ascii="Times New Roman" w:hAnsi="Times New Roman"/>
          <w:sz w:val="28"/>
          <w:vertAlign w:val="subscript"/>
        </w:rPr>
        <w:t>.</w:t>
      </w:r>
      <w:r>
        <w:rPr>
          <w:rFonts w:ascii="Times New Roman" w:hAnsi="Times New Roman"/>
          <w:sz w:val="28"/>
        </w:rPr>
        <w:t xml:space="preserve"> – размер субсидии на возмещение части затрат на </w:t>
      </w:r>
      <w:r>
        <w:rPr>
          <w:rStyle w:val="Style_3_ch"/>
          <w:rFonts w:ascii="Times New Roman" w:hAnsi="Times New Roman"/>
          <w:sz w:val="28"/>
        </w:rPr>
        <w:t>строительство объектов заправки транспортных средств компримированным природным газом</w:t>
      </w:r>
      <w:r>
        <w:rPr>
          <w:rFonts w:ascii="Times New Roman" w:hAnsi="Times New Roman"/>
          <w:sz w:val="28"/>
        </w:rPr>
        <w:t xml:space="preserve">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получателю субсидии; </w:t>
      </w:r>
    </w:p>
    <w:p w14:paraId="82000000">
      <w:pPr>
        <w:spacing w:after="283" w:before="283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тп.j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фактически произведенные i-м получателем субсидии затраты </w:t>
      </w:r>
      <w:r>
        <w:rPr>
          <w:rFonts w:ascii="Times New Roman" w:hAnsi="Times New Roman"/>
          <w:sz w:val="28"/>
        </w:rPr>
        <w:t xml:space="preserve">на </w:t>
      </w:r>
      <w:r>
        <w:rPr>
          <w:rStyle w:val="Style_3_ch"/>
          <w:rFonts w:ascii="Times New Roman" w:hAnsi="Times New Roman"/>
          <w:sz w:val="28"/>
        </w:rPr>
        <w:t>строительство объектов заправки транспортных средств компримированным природным газом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по направлениям затрат, указанных в части 6 настоящего Порядка </w:t>
      </w:r>
      <w:r>
        <w:rPr>
          <w:rFonts w:ascii="Times New Roman" w:hAnsi="Times New Roman"/>
          <w:sz w:val="28"/>
        </w:rPr>
        <w:t>(тыс. рублей).</w:t>
      </w:r>
    </w:p>
    <w:p w14:paraId="83000000">
      <w:pPr>
        <w:spacing w:after="283" w:before="283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расчете размера субсидии, предоставляемой получателю субсидии, на один объект </w:t>
      </w:r>
      <w:r>
        <w:rPr>
          <w:rStyle w:val="Style_3_ch"/>
          <w:rFonts w:ascii="Times New Roman" w:hAnsi="Times New Roman"/>
          <w:sz w:val="28"/>
        </w:rPr>
        <w:t>заправки транспортных средств компримированным природным газом</w:t>
      </w:r>
      <w:r>
        <w:rPr>
          <w:rFonts w:ascii="Times New Roman" w:hAnsi="Times New Roman"/>
          <w:sz w:val="28"/>
        </w:rPr>
        <w:t>, учитывается следующее условие:</w:t>
      </w:r>
    </w:p>
    <w:p w14:paraId="84000000">
      <w:pPr>
        <w:spacing w:after="283" w:before="283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85000000">
      <w:pPr>
        <w:spacing w:after="283" w:before="283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тп</w:t>
      </w:r>
      <w:r>
        <w:rPr>
          <w:rFonts w:ascii="Times New Roman" w:hAnsi="Times New Roman"/>
          <w:sz w:val="28"/>
          <w:vertAlign w:val="subscript"/>
        </w:rPr>
        <w:t>.</w:t>
      </w:r>
      <w:r>
        <w:rPr>
          <w:rFonts w:ascii="Times New Roman" w:hAnsi="Times New Roman"/>
          <w:sz w:val="28"/>
        </w:rPr>
        <w:t xml:space="preserve"> ≤ 36 000,00 тыс.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;</w:t>
      </w:r>
    </w:p>
    <w:p w14:paraId="86000000">
      <w:pPr>
        <w:spacing w:after="0" w:line="240" w:lineRule="auto"/>
        <w:ind w:firstLine="708" w:left="0"/>
        <w:jc w:val="both"/>
      </w:pPr>
    </w:p>
    <w:p w14:paraId="87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Указанные фактические затраты должны быть документально подтверждены в соответствии с перечнем документов, определенным частью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нас</w:t>
      </w:r>
      <w:r>
        <w:rPr>
          <w:rStyle w:val="Style_3_ch"/>
          <w:rFonts w:ascii="Times New Roman" w:hAnsi="Times New Roman"/>
          <w:sz w:val="28"/>
          <w:highlight w:val="white"/>
        </w:rPr>
        <w:t>тоящего Порядка, и представлены к возмещению получателем субсидии.</w:t>
      </w:r>
    </w:p>
    <w:p w14:paraId="8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23. Результатом предоставления субсидии является количество </w:t>
      </w:r>
      <w:r>
        <w:rPr>
          <w:rStyle w:val="Style_3_ch"/>
          <w:rFonts w:ascii="Times New Roman" w:hAnsi="Times New Roman"/>
          <w:sz w:val="28"/>
          <w:highlight w:val="white"/>
        </w:rPr>
        <w:t>введенных в эксплуатацию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</w:t>
      </w:r>
      <w:r>
        <w:rPr>
          <w:rStyle w:val="Style_3_ch"/>
          <w:rFonts w:ascii="Times New Roman" w:hAnsi="Times New Roman"/>
          <w:sz w:val="28"/>
          <w:highlight w:val="white"/>
        </w:rPr>
        <w:t>объектов заправки транспортных средств компримированным природным газом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на территории Камчатского края, на 10 декабря года предоставления субсидии.</w:t>
      </w:r>
    </w:p>
    <w:p w14:paraId="8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Значение результата предоставления субсидии устанавливается соглашением.</w:t>
      </w:r>
    </w:p>
    <w:p w14:paraId="8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24. Получатель субсидии ежеквартально не позднее 5-го числа месяца, следующего за отчетным кварталом (за 4 квартал (итоговый отчет) не позднее 15 января года, следующего за отчетным), предоставляет отчет о достижении значений результатов предоставления субсидии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8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25. Министерство осуществляет проверку отчета, устанавливает полноту и достоверность сведений, содержащихся в отчете и в прилагаемых к отчету документах (при наличии), в течение 10 рабочих дней со дня получения отчета, указанного в </w:t>
      </w:r>
      <w:r>
        <w:rPr>
          <w:rStyle w:val="Style_3_ch"/>
          <w:rFonts w:ascii="Times New Roman" w:hAnsi="Times New Roman"/>
          <w:sz w:val="28"/>
          <w:highlight w:val="white"/>
        </w:rPr>
        <w:t>части 2</w:t>
      </w:r>
      <w:r>
        <w:rPr>
          <w:rStyle w:val="Style_3_ch"/>
          <w:rFonts w:ascii="Times New Roman" w:hAnsi="Times New Roman"/>
          <w:sz w:val="28"/>
          <w:highlight w:val="white"/>
        </w:rPr>
        <w:t>4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настоящего Порядка.</w:t>
      </w:r>
    </w:p>
    <w:p w14:paraId="8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8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отчете.</w:t>
      </w:r>
    </w:p>
    <w:p w14:paraId="8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Министерство в протоколе, направленном получателю субсидии, устанавливает срок представления скорректированного отчета.</w:t>
      </w:r>
    </w:p>
    <w:p w14:paraId="8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26. Министерство осуществляет мониторинг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27. Министерство осуществляет в отношении получателя субсидии проверки собл</w:t>
      </w:r>
      <w:r>
        <w:rPr>
          <w:rFonts w:ascii="Times New Roman" w:hAnsi="Times New Roman"/>
          <w:sz w:val="28"/>
          <w:highlight w:val="white"/>
        </w:rPr>
        <w:t xml:space="preserve">юдения ими порядка и условий предоставления субсидии,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в том числе в части достижения результатов ее предоставления,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а органы </w:t>
      </w:r>
      <w:r>
        <w:rPr>
          <w:rStyle w:val="Style_3_ch"/>
          <w:rFonts w:ascii="Times New Roman" w:hAnsi="Times New Roman"/>
          <w:sz w:val="28"/>
          <w:highlight w:val="white"/>
        </w:rPr>
        <w:t>го</w:t>
      </w:r>
      <w:r>
        <w:rPr>
          <w:rFonts w:ascii="Times New Roman" w:hAnsi="Times New Roman"/>
          <w:sz w:val="28"/>
          <w:highlight w:val="white"/>
        </w:rPr>
        <w:t>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</w:t>
      </w:r>
      <w:r>
        <w:rPr>
          <w:rFonts w:ascii="Times New Roman" w:hAnsi="Times New Roman"/>
          <w:sz w:val="28"/>
          <w:highlight w:val="white"/>
        </w:rPr>
        <w:t>дерации.</w:t>
      </w:r>
    </w:p>
    <w:p w14:paraId="91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</w:t>
      </w:r>
      <w:r>
        <w:rPr>
          <w:rFonts w:ascii="Times New Roman" w:hAnsi="Times New Roman"/>
          <w:sz w:val="28"/>
          <w:highlight w:val="white"/>
        </w:rPr>
        <w:t xml:space="preserve"> утвержденного постановлением Правительства Российской Федерации от 17.08.2020 № 1235.</w:t>
      </w:r>
    </w:p>
    <w:p w14:paraId="9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</w:t>
      </w:r>
      <w:r>
        <w:rPr>
          <w:rFonts w:ascii="Times New Roman" w:hAnsi="Times New Roman"/>
          <w:sz w:val="28"/>
          <w:highlight w:val="white"/>
        </w:rPr>
        <w:t xml:space="preserve">рством и органами государственного финансового контроля,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а также в случае недостижения значений результатов предоставления субсидии, </w:t>
      </w:r>
      <w:r>
        <w:rPr>
          <w:rStyle w:val="Style_3_ch"/>
          <w:rFonts w:ascii="Times New Roman" w:hAnsi="Times New Roman"/>
          <w:sz w:val="28"/>
          <w:highlight w:val="white"/>
        </w:rPr>
        <w:t>получатель субс</w:t>
      </w:r>
      <w:r>
        <w:rPr>
          <w:rFonts w:ascii="Times New Roman" w:hAnsi="Times New Roman"/>
          <w:sz w:val="28"/>
          <w:highlight w:val="white"/>
        </w:rPr>
        <w:t>идии обязан возвратить субсидию в краевой бюджет в следующем порядке и сроки:</w:t>
      </w:r>
    </w:p>
    <w:p w14:paraId="9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1) в случае выявления </w:t>
      </w:r>
      <w:r>
        <w:rPr>
          <w:rFonts w:ascii="Times New Roman" w:hAnsi="Times New Roman"/>
          <w:sz w:val="28"/>
          <w:highlight w:val="white"/>
        </w:rPr>
        <w:t>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</w:t>
      </w:r>
      <w:r>
        <w:rPr>
          <w:rFonts w:ascii="Times New Roman" w:hAnsi="Times New Roman"/>
          <w:sz w:val="28"/>
          <w:highlight w:val="white"/>
        </w:rPr>
        <w:t xml:space="preserve"> течение 20 рабочих дней со дня получения требования Министерства;</w:t>
      </w:r>
    </w:p>
    <w:p w14:paraId="9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9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29. </w:t>
      </w:r>
      <w:r>
        <w:rPr>
          <w:rFonts w:ascii="Times New Roman" w:hAnsi="Times New Roman"/>
          <w:sz w:val="28"/>
        </w:rPr>
        <w:t xml:space="preserve">Получатели субсидии обязаны возвратить средства субсидии в следующих размерах: </w:t>
      </w:r>
    </w:p>
    <w:p w14:paraId="9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в случае нарушения условий и порядка п</w:t>
      </w:r>
      <w:r>
        <w:rPr>
          <w:rFonts w:ascii="Times New Roman" w:hAnsi="Times New Roman"/>
          <w:sz w:val="28"/>
        </w:rPr>
        <w:t xml:space="preserve">редоставления субсидии – в полном объеме; </w:t>
      </w:r>
    </w:p>
    <w:p w14:paraId="9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целей предоставления субсидии – в размере нецелевого расходования бюджетных средств;</w:t>
      </w:r>
    </w:p>
    <w:p w14:paraId="99000000">
      <w:pPr>
        <w:pStyle w:val="Style_3"/>
        <w:spacing w:after="0" w:before="0"/>
        <w:ind w:firstLine="737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недостижения значений результатов предоставления субсидии, определенных Соглашением, – в размере, определенном по следующей формуле:</w:t>
      </w:r>
    </w:p>
    <w:p w14:paraId="9A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</w:rPr>
      </w:pPr>
    </w:p>
    <w:p w14:paraId="9B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V</w:t>
      </w:r>
      <w:r>
        <w:rPr>
          <w:rFonts w:ascii="Times New Roman" w:hAnsi="Times New Roman"/>
          <w:color w:val="111111"/>
          <w:sz w:val="28"/>
          <w:vertAlign w:val="subscript"/>
        </w:rPr>
        <w:t>возврата</w:t>
      </w:r>
      <w:r>
        <w:rPr>
          <w:rFonts w:ascii="Times New Roman" w:hAnsi="Times New Roman"/>
          <w:color w:val="111111"/>
          <w:sz w:val="28"/>
        </w:rPr>
        <w:t xml:space="preserve"> = V</w:t>
      </w:r>
      <w:r>
        <w:rPr>
          <w:rFonts w:ascii="Times New Roman" w:hAnsi="Times New Roman"/>
          <w:color w:val="111111"/>
          <w:sz w:val="28"/>
          <w:vertAlign w:val="subscript"/>
        </w:rPr>
        <w:t>субсидии</w:t>
      </w:r>
      <w:r>
        <w:rPr>
          <w:rFonts w:ascii="Times New Roman" w:hAnsi="Times New Roman"/>
          <w:color w:val="111111"/>
          <w:sz w:val="28"/>
        </w:rPr>
        <w:t xml:space="preserve"> x k, где:</w:t>
      </w:r>
    </w:p>
    <w:p w14:paraId="9C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  <w:color w:val="111111"/>
          <w:sz w:val="28"/>
        </w:rPr>
      </w:pPr>
    </w:p>
    <w:p w14:paraId="9D000000">
      <w:pPr>
        <w:pStyle w:val="Style_3"/>
        <w:spacing w:after="0" w:before="0"/>
        <w:ind w:firstLine="708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>V</w:t>
      </w:r>
      <w:r>
        <w:rPr>
          <w:rFonts w:ascii="Times New Roman" w:hAnsi="Times New Roman"/>
          <w:color w:val="111111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размер субсидии, предоставленной получателю субсидии в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2024 году;</w:t>
      </w:r>
    </w:p>
    <w:p w14:paraId="9E000000">
      <w:pPr>
        <w:pStyle w:val="Style_3"/>
        <w:spacing w:after="0" w:before="0"/>
        <w:ind w:firstLine="708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k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коэффициент возврата субсидии, который рассчитывается по формуле:</w:t>
      </w:r>
    </w:p>
    <w:p w14:paraId="9F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  <w:color w:val="111111"/>
          <w:sz w:val="28"/>
        </w:rPr>
      </w:pPr>
    </w:p>
    <w:p w14:paraId="A0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k = 1 – (T/S), где:</w:t>
      </w:r>
    </w:p>
    <w:p w14:paraId="A1000000">
      <w:pPr>
        <w:pStyle w:val="Style_3"/>
        <w:spacing w:after="0" w:before="0"/>
        <w:ind w:firstLine="708" w:left="0" w:right="0"/>
        <w:contextualSpacing w:val="1"/>
        <w:jc w:val="center"/>
        <w:rPr>
          <w:rFonts w:ascii="Times New Roman" w:hAnsi="Times New Roman"/>
          <w:color w:val="111111"/>
          <w:sz w:val="28"/>
        </w:rPr>
      </w:pPr>
    </w:p>
    <w:p w14:paraId="A2000000">
      <w:pPr>
        <w:pStyle w:val="Style_3"/>
        <w:spacing w:after="0" w:before="0"/>
        <w:ind w:firstLine="708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T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фактически достигнутое значение результата предоставления субсидии на отчетную дату;</w:t>
      </w:r>
    </w:p>
    <w:p w14:paraId="A3000000">
      <w:pPr>
        <w:pStyle w:val="Style_3"/>
        <w:spacing w:after="0" w:before="0"/>
        <w:ind w:firstLine="708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S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плановое значение результата предоставления субсидии.</w:t>
      </w:r>
    </w:p>
    <w:p w14:paraId="A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30. Письменное требование о возврате субсидии в краевой бюджет направляется Министерством получателю субси</w:t>
      </w:r>
      <w:r>
        <w:rPr>
          <w:rFonts w:ascii="Times New Roman" w:hAnsi="Times New Roman"/>
          <w:sz w:val="28"/>
          <w:highlight w:val="white"/>
        </w:rPr>
        <w:t>дии в течение 5 рабочих дней после дня выявления нарушений Министерством</w:t>
      </w:r>
      <w:r>
        <w:rPr>
          <w:rFonts w:ascii="Times New Roman" w:hAnsi="Times New Roman"/>
          <w:sz w:val="28"/>
        </w:rPr>
        <w:t xml:space="preserve"> посредством почтового отправления, нарочным спосо</w:t>
      </w:r>
      <w:r>
        <w:rPr>
          <w:rFonts w:ascii="Times New Roman" w:hAnsi="Times New Roman"/>
          <w:sz w:val="28"/>
          <w:highlight w:val="white"/>
        </w:rPr>
        <w:t>бом, на адрес электронной почты или иным способом, обеспечивающим подтверждение получения указанного требования.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31. При невозврате су</w:t>
      </w:r>
      <w:r>
        <w:rPr>
          <w:rFonts w:ascii="Times New Roman" w:hAnsi="Times New Roman"/>
          <w:sz w:val="28"/>
          <w:highlight w:val="white"/>
        </w:rPr>
        <w:t>бсидии в сроки, установленные частью 28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</w:t>
      </w:r>
      <w:r>
        <w:rPr>
          <w:rFonts w:ascii="Times New Roman" w:hAnsi="Times New Roman"/>
          <w:sz w:val="28"/>
          <w:highlight w:val="white"/>
        </w:rPr>
        <w:t xml:space="preserve"> о неисполнении получателем субсидии обязанности возвратить субсидию в краевой бюджет.</w:t>
      </w:r>
    </w:p>
    <w:p w14:paraId="A6000000">
      <w:pPr>
        <w:spacing w:after="0" w:line="240" w:lineRule="auto"/>
        <w:ind w:firstLine="708" w:left="0"/>
        <w:jc w:val="both"/>
      </w:pPr>
    </w:p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Отбор получателей субсидии</w:t>
      </w:r>
    </w:p>
    <w:p w14:paraId="A8000000">
      <w:pPr>
        <w:spacing w:after="0" w:line="240" w:lineRule="auto"/>
        <w:ind/>
        <w:jc w:val="center"/>
      </w:pPr>
    </w:p>
    <w:p w14:paraId="A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32. 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</w:rPr>
        <w:t>ов от</w:t>
      </w:r>
      <w:r>
        <w:rPr>
          <w:rFonts w:ascii="Times New Roman" w:hAnsi="Times New Roman"/>
          <w:sz w:val="28"/>
        </w:rPr>
        <w:t>бора.</w:t>
      </w:r>
    </w:p>
    <w:p w14:paraId="A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33. Отбор осуществляется в системе «Электронный бюджет».</w:t>
      </w:r>
    </w:p>
    <w:p w14:paraId="A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A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34. Обеспечение доступа к системе «Электронный бюджет» осуществляется с использованием федеральной государст</w:t>
      </w:r>
      <w:r>
        <w:rPr>
          <w:rFonts w:ascii="Times New Roman" w:hAnsi="Times New Roman"/>
          <w:sz w:val="28"/>
          <w:highlight w:val="white"/>
        </w:rPr>
        <w:t>венной информационной с</w:t>
      </w:r>
      <w:r>
        <w:rPr>
          <w:rFonts w:ascii="Times New Roman" w:hAnsi="Times New Roman"/>
          <w:sz w:val="28"/>
          <w:highlight w:val="white"/>
        </w:rPr>
        <w:t>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A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5. Взаим</w:t>
      </w:r>
      <w:r>
        <w:rPr>
          <w:rFonts w:ascii="Times New Roman" w:hAnsi="Times New Roman"/>
          <w:sz w:val="28"/>
          <w:highlight w:val="white"/>
        </w:rPr>
        <w:t>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A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36. 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</w:rPr>
        <w:t>ю 7</w:t>
      </w:r>
      <w:r>
        <w:rPr>
          <w:rFonts w:ascii="Times New Roman" w:hAnsi="Times New Roman"/>
          <w:sz w:val="28"/>
          <w:highlight w:val="white"/>
        </w:rPr>
        <w:t xml:space="preserve"> настоящего Поря</w:t>
      </w:r>
      <w:r>
        <w:rPr>
          <w:rFonts w:ascii="Times New Roman" w:hAnsi="Times New Roman"/>
          <w:sz w:val="28"/>
          <w:highlight w:val="white"/>
        </w:rPr>
        <w:t>дка, и категории участников отбора в соответствии с ча</w:t>
      </w:r>
      <w:r>
        <w:rPr>
          <w:rFonts w:ascii="Times New Roman" w:hAnsi="Times New Roman"/>
          <w:sz w:val="28"/>
        </w:rPr>
        <w:t>стью 5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14:paraId="A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37. В целях проведения отбора Министерство в срок не позднее 1 декабря года предоставления субсидии размещает на един</w:t>
      </w:r>
      <w:r>
        <w:rPr>
          <w:rFonts w:ascii="Times New Roman" w:hAnsi="Times New Roman"/>
          <w:sz w:val="28"/>
          <w:highlight w:val="white"/>
        </w:rPr>
        <w:t>ом портале объявление о проведении отбора (далее – объявление), которое включает в себя следующую информацию в соответствии с настоящим Порядком:</w:t>
      </w:r>
    </w:p>
    <w:p w14:paraId="B0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 размещения объявления;</w:t>
      </w:r>
    </w:p>
    <w:p w14:paraId="B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сроки проведения отбора; </w:t>
      </w:r>
    </w:p>
    <w:p w14:paraId="B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>3) дату начала подачи заявок и окончания приема за</w:t>
      </w:r>
      <w:r>
        <w:rPr>
          <w:rStyle w:val="Style_5_ch"/>
          <w:rFonts w:ascii="Times New Roman" w:hAnsi="Times New Roman"/>
          <w:sz w:val="28"/>
          <w:highlight w:val="white"/>
        </w:rPr>
        <w:t>явок, при этом дата окончания приема заявок, не может быть ранее:</w:t>
      </w:r>
    </w:p>
    <w:p w14:paraId="B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 xml:space="preserve">а) 10-го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критериям отбора; </w:t>
      </w:r>
    </w:p>
    <w:p w14:paraId="B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 xml:space="preserve">б) </w:t>
      </w:r>
      <w:r>
        <w:rPr>
          <w:rStyle w:val="Style_5_ch"/>
          <w:rFonts w:ascii="Times New Roman" w:hAnsi="Times New Roman"/>
          <w:sz w:val="28"/>
          <w:highlight w:val="white"/>
        </w:rPr>
        <w:t>5-го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критериям отбора;</w:t>
      </w:r>
    </w:p>
    <w:p w14:paraId="B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>4) наименование, место нахождения, почтовый адрес, адрес электронной почты Минис</w:t>
      </w:r>
      <w:r>
        <w:rPr>
          <w:rStyle w:val="Style_5_ch"/>
          <w:rFonts w:ascii="Times New Roman" w:hAnsi="Times New Roman"/>
          <w:sz w:val="28"/>
          <w:highlight w:val="white"/>
        </w:rPr>
        <w:t xml:space="preserve">терства; </w:t>
      </w:r>
    </w:p>
    <w:p w14:paraId="B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5) результат (результаты) предоставления субсидии, а также характеристика (характеристики) результата (при ее установлении); </w:t>
      </w:r>
    </w:p>
    <w:p w14:paraId="B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6) доменное имя в сети «Интернет»; </w:t>
      </w:r>
    </w:p>
    <w:p w14:paraId="B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7) требования к участникам отбора, определенные в соответствии с частью 7 настоящего Порядка, которым участник отбора должен соответствовать, и к документам, представляемых участниками отбора для подтверждения соответствия указанным требованиям; </w:t>
      </w:r>
    </w:p>
    <w:p w14:paraId="B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8) катего</w:t>
      </w:r>
      <w:r>
        <w:rPr>
          <w:rFonts w:ascii="Times New Roman" w:hAnsi="Times New Roman"/>
          <w:sz w:val="28"/>
        </w:rPr>
        <w:t xml:space="preserve">рии и (или) критерии отбора; </w:t>
      </w:r>
    </w:p>
    <w:p w14:paraId="B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9) порядок подачи участниками отбора заявок и требования, предъявляемые к форме и содержанию заявок; </w:t>
      </w:r>
    </w:p>
    <w:p w14:paraId="B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</w:t>
      </w:r>
      <w:r>
        <w:rPr>
          <w:rFonts w:ascii="Times New Roman" w:hAnsi="Times New Roman"/>
          <w:sz w:val="28"/>
        </w:rPr>
        <w:t xml:space="preserve">енений в заявки; </w:t>
      </w:r>
    </w:p>
    <w:p w14:paraId="B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11) правила рассмотрения и оценки заявок; </w:t>
      </w:r>
    </w:p>
    <w:p w14:paraId="B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12) порядок возврата заявок на доработку; </w:t>
      </w:r>
    </w:p>
    <w:p w14:paraId="B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13) порядок отклонения заявок, а также информация об основаниях их отклонения; </w:t>
      </w:r>
    </w:p>
    <w:p w14:paraId="B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14) объем распределяемой субсидии в рамках отбора, порядок расчета разме</w:t>
      </w:r>
      <w:r>
        <w:rPr>
          <w:rFonts w:ascii="Times New Roman" w:hAnsi="Times New Roman"/>
          <w:sz w:val="28"/>
        </w:rPr>
        <w:t>ра субсидии,</w:t>
      </w:r>
      <w:r>
        <w:t xml:space="preserve"> </w:t>
      </w:r>
      <w:r>
        <w:rPr>
          <w:rFonts w:ascii="Times New Roman" w:hAnsi="Times New Roman"/>
          <w:sz w:val="28"/>
        </w:rPr>
        <w:t xml:space="preserve">установленный частью 26 настоящего Порядка, правила распределения субсидии по результатам отбора; </w:t>
      </w:r>
    </w:p>
    <w:p w14:paraId="C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15) порядок предоставления участникам отбора разъяснений положений объявления, даты начала и о</w:t>
      </w:r>
      <w:r>
        <w:rPr>
          <w:rFonts w:ascii="Times New Roman" w:hAnsi="Times New Roman"/>
          <w:sz w:val="28"/>
        </w:rPr>
        <w:t xml:space="preserve">кончания срока такого предоставления; </w:t>
      </w:r>
    </w:p>
    <w:p w14:paraId="C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должен подписать соглашение; </w:t>
      </w:r>
    </w:p>
    <w:p w14:paraId="C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уклонившимся от заключения соглашения; </w:t>
      </w:r>
    </w:p>
    <w:p w14:paraId="C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18) сроки размещения протокола по</w:t>
      </w:r>
      <w:r>
        <w:rPr>
          <w:rFonts w:ascii="Times New Roman" w:hAnsi="Times New Roman"/>
          <w:sz w:val="28"/>
        </w:rPr>
        <w:t>дведения итогов отбора на едином портале.</w:t>
      </w:r>
    </w:p>
    <w:p w14:paraId="C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38.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 рабочий день до даты окончания срока подачи заявок участниками отбора путем размещения объявления об отмене проведения отбора на едином по</w:t>
      </w:r>
      <w:r>
        <w:rPr>
          <w:rFonts w:ascii="Times New Roman" w:hAnsi="Times New Roman"/>
          <w:sz w:val="28"/>
        </w:rPr>
        <w:t>ртал</w:t>
      </w:r>
      <w:r>
        <w:rPr>
          <w:rFonts w:ascii="Times New Roman" w:hAnsi="Times New Roman"/>
          <w:sz w:val="28"/>
        </w:rPr>
        <w:t>е.</w:t>
      </w:r>
    </w:p>
    <w:p w14:paraId="C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</w:p>
    <w:p w14:paraId="C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39. Объяв</w:t>
      </w:r>
      <w:r>
        <w:rPr>
          <w:rFonts w:ascii="Times New Roman" w:hAnsi="Times New Roman"/>
          <w:sz w:val="28"/>
        </w:rPr>
        <w:t>ление об отмене отбора формируется в</w:t>
      </w:r>
      <w:r>
        <w:rPr>
          <w:rFonts w:ascii="Times New Roman" w:hAnsi="Times New Roman"/>
          <w:sz w:val="28"/>
          <w:highlight w:val="white"/>
        </w:rPr>
        <w:t xml:space="preserve">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</w:t>
      </w:r>
      <w:r>
        <w:rPr>
          <w:rFonts w:ascii="Times New Roman" w:hAnsi="Times New Roman"/>
          <w:sz w:val="28"/>
          <w:highlight w:val="white"/>
        </w:rPr>
        <w:t>ещается на едином портале и содержит информацию о причинах отмены отбора.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40. </w:t>
      </w:r>
      <w:r>
        <w:rPr>
          <w:rStyle w:val="Style_5_ch"/>
          <w:rFonts w:ascii="Times New Roman" w:hAnsi="Times New Roman"/>
          <w:sz w:val="28"/>
          <w:highlight w:val="white"/>
        </w:rPr>
        <w:t>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портале, не позднее</w:t>
      </w:r>
      <w:r>
        <w:rPr>
          <w:rStyle w:val="Style_5_ch"/>
          <w:rFonts w:ascii="Times New Roman" w:hAnsi="Times New Roman"/>
          <w:sz w:val="28"/>
          <w:highlight w:val="white"/>
        </w:rPr>
        <w:t xml:space="preserve"> чем за 1 рабочий день до даты окончания срока подачи заявок участниками отбора, которая содержит информацию о причинах отмены отбора.</w:t>
      </w:r>
    </w:p>
    <w:p w14:paraId="C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41. Отбор считается отмененным со дня размещения объявления о его отмене на едином портале.</w:t>
      </w:r>
    </w:p>
    <w:p w14:paraId="C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42. К участию в отборе допуск</w:t>
      </w:r>
      <w:r>
        <w:rPr>
          <w:rFonts w:ascii="Times New Roman" w:hAnsi="Times New Roman"/>
          <w:sz w:val="28"/>
          <w:highlight w:val="white"/>
        </w:rPr>
        <w:t>аются юридические лица и индивидуальные предприниматели, соответствующие категории участников отбора, установленно</w:t>
      </w:r>
      <w:r>
        <w:rPr>
          <w:rFonts w:ascii="Times New Roman" w:hAnsi="Times New Roman"/>
          <w:sz w:val="28"/>
        </w:rPr>
        <w:t>й частью 5 настоящего П</w:t>
      </w:r>
      <w:r>
        <w:rPr>
          <w:rFonts w:ascii="Times New Roman" w:hAnsi="Times New Roman"/>
          <w:sz w:val="28"/>
          <w:highlight w:val="white"/>
        </w:rPr>
        <w:t xml:space="preserve">орядка. </w:t>
      </w:r>
    </w:p>
    <w:p w14:paraId="C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43. Подача заявки осуществляется в соответствии с требованиями, установленными с час</w:t>
      </w:r>
      <w:r>
        <w:rPr>
          <w:rFonts w:ascii="Times New Roman" w:hAnsi="Times New Roman"/>
          <w:sz w:val="28"/>
        </w:rPr>
        <w:t>тями 44</w:t>
      </w:r>
      <w:r>
        <w:rPr>
          <w:rFonts w:ascii="Times New Roman" w:hAnsi="Times New Roman"/>
          <w:sz w:val="28"/>
          <w:highlight w:val="white"/>
        </w:rPr>
        <w:t xml:space="preserve"> и 45 н</w:t>
      </w:r>
      <w:r>
        <w:rPr>
          <w:rFonts w:ascii="Times New Roman" w:hAnsi="Times New Roman"/>
          <w:sz w:val="28"/>
        </w:rPr>
        <w:t>астоящего</w:t>
      </w:r>
      <w:r>
        <w:rPr>
          <w:rFonts w:ascii="Times New Roman" w:hAnsi="Times New Roman"/>
          <w:sz w:val="28"/>
          <w:highlight w:val="white"/>
        </w:rPr>
        <w:t xml:space="preserve"> По</w:t>
      </w:r>
      <w:r>
        <w:rPr>
          <w:rFonts w:ascii="Times New Roman" w:hAnsi="Times New Roman"/>
          <w:sz w:val="28"/>
          <w:highlight w:val="white"/>
        </w:rPr>
        <w:t>рядка и в сроки, указанные в объявлении.</w:t>
      </w:r>
    </w:p>
    <w:p w14:paraId="C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>4.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</w:t>
      </w:r>
      <w:r>
        <w:rPr>
          <w:rFonts w:ascii="Times New Roman" w:hAnsi="Times New Roman"/>
          <w:sz w:val="28"/>
          <w:highlight w:val="white"/>
        </w:rPr>
        <w:t xml:space="preserve">ых копий документов (документов на бумажном носителе, </w:t>
      </w:r>
      <w:r>
        <w:rPr>
          <w:rFonts w:ascii="Times New Roman" w:hAnsi="Times New Roman"/>
          <w:sz w:val="28"/>
          <w:highlight w:val="white"/>
        </w:rPr>
        <w:t>преобразованных в электронную форму путем сканирования) и материалов, представление которых предусмотрено в объявлении.</w:t>
      </w:r>
    </w:p>
    <w:p w14:paraId="C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>5. Заявка подписывается усиленной квалифицированной электронной подписью руководи</w:t>
      </w:r>
      <w:r>
        <w:rPr>
          <w:rFonts w:ascii="Times New Roman" w:hAnsi="Times New Roman"/>
          <w:sz w:val="28"/>
          <w:highlight w:val="white"/>
        </w:rPr>
        <w:t>теля участника отбора или уполномоченного им лица.</w:t>
      </w:r>
    </w:p>
    <w:p w14:paraId="C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</w:t>
      </w:r>
      <w:r>
        <w:rPr>
          <w:rFonts w:ascii="Times New Roman" w:hAnsi="Times New Roman"/>
          <w:sz w:val="28"/>
          <w:highlight w:val="white"/>
        </w:rPr>
        <w:t>й Федерации.</w:t>
      </w:r>
    </w:p>
    <w:p w14:paraId="C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47.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</w:t>
      </w:r>
      <w:r>
        <w:rPr>
          <w:rFonts w:ascii="Times New Roman" w:hAnsi="Times New Roman"/>
          <w:sz w:val="28"/>
          <w:highlight w:val="white"/>
        </w:rPr>
        <w:t>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C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48. Датой и временем представления участником отбора заявки считаются дата и время подписания им указанной</w:t>
      </w:r>
      <w:r>
        <w:rPr>
          <w:rFonts w:ascii="Times New Roman" w:hAnsi="Times New Roman"/>
          <w:sz w:val="28"/>
          <w:highlight w:val="white"/>
        </w:rPr>
        <w:t xml:space="preserve"> заявки с присвоением ей регистрационного номера в системе «Электронный бюджет».</w:t>
      </w:r>
    </w:p>
    <w:p w14:paraId="D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49. Заявка содержит следующие сведения и документы:</w:t>
      </w:r>
    </w:p>
    <w:p w14:paraId="D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D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основной </w:t>
      </w:r>
      <w:r>
        <w:rPr>
          <w:rFonts w:ascii="Times New Roman" w:hAnsi="Times New Roman"/>
          <w:sz w:val="28"/>
          <w:highlight w:val="white"/>
        </w:rPr>
        <w:t>государственный регистрационный номер участника отбора – юридического лица и основной государственный регистрационный номер индивидуального предпринимателя для участника отбора – индивидуального предпринимателя;</w:t>
      </w:r>
    </w:p>
    <w:p w14:paraId="D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</w:t>
      </w:r>
      <w:r>
        <w:rPr>
          <w:rFonts w:ascii="Times New Roman" w:hAnsi="Times New Roman"/>
          <w:sz w:val="28"/>
          <w:highlight w:val="white"/>
        </w:rPr>
        <w:t>;</w:t>
      </w:r>
    </w:p>
    <w:p w14:paraId="D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D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д) адрес участника отбора;</w:t>
      </w:r>
    </w:p>
    <w:p w14:paraId="D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D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ж) фамилию, имя, отчество (при</w:t>
      </w:r>
      <w:r>
        <w:rPr>
          <w:rFonts w:ascii="Times New Roman" w:hAnsi="Times New Roman"/>
          <w:sz w:val="28"/>
        </w:rPr>
        <w:t xml:space="preserve">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</w:t>
      </w:r>
      <w:r>
        <w:rPr>
          <w:rFonts w:ascii="Times New Roman" w:hAnsi="Times New Roman"/>
          <w:sz w:val="28"/>
        </w:rPr>
        <w:t>ридических лиц);</w:t>
      </w:r>
    </w:p>
    <w:p w14:paraId="D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з) информацию о руководителе участника отбора (фамилия, имя, отчество (при наличии), идентификационный номер налогоплательщика, должность);</w:t>
      </w:r>
    </w:p>
    <w:p w14:paraId="D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</w:t>
      </w:r>
      <w:r>
        <w:rPr>
          <w:rFonts w:ascii="Times New Roman" w:hAnsi="Times New Roman"/>
          <w:sz w:val="28"/>
        </w:rPr>
        <w:t>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к) размер запрашиваемой субсидии;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</w:t>
      </w:r>
      <w:r>
        <w:rPr>
          <w:rFonts w:ascii="Times New Roman" w:hAnsi="Times New Roman"/>
          <w:sz w:val="28"/>
          <w:highlight w:val="white"/>
        </w:rPr>
        <w:t xml:space="preserve">ормации, связанной с соответствующим отбором и </w:t>
      </w:r>
      <w:r>
        <w:rPr>
          <w:rFonts w:ascii="Times New Roman" w:hAnsi="Times New Roman"/>
          <w:sz w:val="28"/>
          <w:highlight w:val="white"/>
        </w:rPr>
        <w:t>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3) у</w:t>
      </w:r>
      <w:r>
        <w:rPr>
          <w:rStyle w:val="Style_3_ch"/>
          <w:rFonts w:ascii="Times New Roman" w:hAnsi="Times New Roman"/>
          <w:sz w:val="28"/>
          <w:highlight w:val="white"/>
        </w:rPr>
        <w:t>тверж</w:t>
      </w:r>
      <w:r>
        <w:rPr>
          <w:rStyle w:val="Style_3_ch"/>
          <w:rFonts w:ascii="Times New Roman" w:hAnsi="Times New Roman"/>
          <w:sz w:val="28"/>
          <w:highlight w:val="white"/>
        </w:rPr>
        <w:t>денный бизнес-план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инвестиционного проекта по </w:t>
      </w:r>
      <w:r>
        <w:rPr>
          <w:rStyle w:val="Style_3_ch"/>
          <w:rFonts w:ascii="Times New Roman" w:hAnsi="Times New Roman"/>
          <w:sz w:val="28"/>
          <w:highlight w:val="white"/>
        </w:rPr>
        <w:t>строительству объекта заправки транспортных средств компримированным природным газом на территории Камчатского края;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4) предлагаемое участником отбора значение результата предоставления субсидии в соответствии с частью 23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 о проведении отбора получателей субсидий</w:t>
      </w:r>
      <w:r>
        <w:rPr>
          <w:rStyle w:val="Style_3_ch"/>
          <w:rFonts w:ascii="Times New Roman" w:hAnsi="Times New Roman"/>
          <w:sz w:val="28"/>
          <w:highlight w:val="white"/>
        </w:rPr>
        <w:t>.</w:t>
      </w:r>
    </w:p>
    <w:p w14:paraId="DF000000">
      <w:pPr>
        <w:spacing w:after="0" w:line="240" w:lineRule="auto"/>
        <w:ind w:firstLine="708" w:left="0"/>
        <w:jc w:val="both"/>
      </w:pPr>
      <w:r>
        <w:rPr>
          <w:rStyle w:val="Style_3_ch"/>
          <w:rFonts w:ascii="Times New Roman" w:hAnsi="Times New Roman"/>
          <w:sz w:val="28"/>
          <w:highlight w:val="white"/>
        </w:rPr>
        <w:t>50. Внесение изменени</w:t>
      </w:r>
      <w:r>
        <w:rPr>
          <w:rFonts w:ascii="Times New Roman" w:hAnsi="Times New Roman"/>
          <w:sz w:val="28"/>
        </w:rPr>
        <w:t>й в заявку или отзыв заявки осуществляется участником отбора в соответствии с частями 51 и 52 настоящего Порядка.</w:t>
      </w:r>
    </w:p>
    <w:p w14:paraId="E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51. Участник отбора, подавший заявку, вправе отозвать заявку.</w:t>
      </w:r>
    </w:p>
    <w:p w14:paraId="E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аявка может быть отозвана в срок не позднее 2 рабочих дней до окончания срока приема заявок. Отзыв заявки осуществляется путем формирования участником отбора уведомления об отзыве заявки в системе «Электронный бюджет». </w:t>
      </w:r>
    </w:p>
    <w:p w14:paraId="E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52. Внесение изменений в заявку осущ</w:t>
      </w:r>
      <w:r>
        <w:rPr>
          <w:rFonts w:ascii="Times New Roman" w:hAnsi="Times New Roman"/>
          <w:sz w:val="28"/>
        </w:rPr>
        <w:t xml:space="preserve">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</w:t>
      </w:r>
      <w:r>
        <w:rPr>
          <w:rFonts w:ascii="Times New Roman" w:hAnsi="Times New Roman"/>
          <w:sz w:val="28"/>
        </w:rPr>
        <w:t>формирования новой заявки.</w:t>
      </w:r>
    </w:p>
    <w:p w14:paraId="E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44 настоящего Порядка.</w:t>
      </w:r>
    </w:p>
    <w:p w14:paraId="E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53.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</w:t>
      </w:r>
      <w:r>
        <w:rPr>
          <w:rFonts w:ascii="Times New Roman" w:hAnsi="Times New Roman"/>
          <w:sz w:val="28"/>
          <w:highlight w:val="white"/>
        </w:rPr>
        <w:t>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E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54. Министерство в ответ на запро</w:t>
      </w:r>
      <w:r>
        <w:rPr>
          <w:rFonts w:ascii="Times New Roman" w:hAnsi="Times New Roman"/>
          <w:sz w:val="28"/>
          <w:highlight w:val="white"/>
        </w:rPr>
        <w:t>с, указанный</w:t>
      </w:r>
      <w:r>
        <w:rPr>
          <w:rFonts w:ascii="Times New Roman" w:hAnsi="Times New Roman"/>
          <w:sz w:val="28"/>
        </w:rPr>
        <w:t xml:space="preserve"> в части 53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</w:t>
      </w:r>
      <w:r>
        <w:rPr>
          <w:rFonts w:ascii="Times New Roman" w:hAnsi="Times New Roman"/>
          <w:sz w:val="28"/>
          <w:highlight w:val="white"/>
        </w:rPr>
        <w:t>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</w:t>
      </w:r>
      <w:r>
        <w:rPr>
          <w:rFonts w:ascii="Times New Roman" w:hAnsi="Times New Roman"/>
          <w:sz w:val="28"/>
          <w:highlight w:val="white"/>
        </w:rPr>
        <w:t>астоящей части, предоставляется всем участникам отбора.</w:t>
      </w:r>
    </w:p>
    <w:p w14:paraId="E7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>5.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</w:t>
      </w:r>
      <w:r>
        <w:rPr>
          <w:rFonts w:ascii="Times New Roman" w:hAnsi="Times New Roman"/>
          <w:sz w:val="28"/>
          <w:highlight w:val="white"/>
        </w:rPr>
        <w:t>ия, в системе «Электронный бюджет».</w:t>
      </w:r>
    </w:p>
    <w:p w14:paraId="E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  <w:highlight w:val="white"/>
        </w:rPr>
        <w:t xml:space="preserve">. Протокол вскрытия заявок содержит следующую информацию: </w:t>
      </w:r>
    </w:p>
    <w:p w14:paraId="E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E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E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субсидий;</w:t>
      </w:r>
    </w:p>
    <w:p w14:paraId="E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4) адрес участника отбора;</w:t>
      </w:r>
    </w:p>
    <w:p w14:paraId="E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E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57.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</w:t>
      </w:r>
      <w:r>
        <w:rPr>
          <w:rFonts w:ascii="Times New Roman" w:hAnsi="Times New Roman"/>
          <w:sz w:val="28"/>
          <w:highlight w:val="white"/>
        </w:rPr>
        <w:t xml:space="preserve">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E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58. Министерство в течение 15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</w:t>
      </w:r>
      <w:r>
        <w:rPr>
          <w:rFonts w:ascii="Times New Roman" w:hAnsi="Times New Roman"/>
          <w:sz w:val="28"/>
          <w:highlight w:val="white"/>
        </w:rPr>
        <w:t>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7 настоящего 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F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59. Решения Министерства о возврате заяв</w:t>
      </w:r>
      <w:r>
        <w:rPr>
          <w:rFonts w:ascii="Times New Roman" w:hAnsi="Times New Roman"/>
          <w:sz w:val="28"/>
          <w:highlight w:val="white"/>
        </w:rPr>
        <w:t>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</w:t>
      </w:r>
      <w:r>
        <w:rPr>
          <w:rFonts w:ascii="Times New Roman" w:hAnsi="Times New Roman"/>
          <w:sz w:val="28"/>
          <w:highlight w:val="white"/>
        </w:rPr>
        <w:t>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F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превышать 5 рабочих дней со дня возвра</w:t>
      </w:r>
      <w:r>
        <w:rPr>
          <w:rFonts w:ascii="Times New Roman" w:hAnsi="Times New Roman"/>
          <w:sz w:val="28"/>
        </w:rPr>
        <w:t xml:space="preserve">та ему заявки для доработки. </w:t>
      </w:r>
    </w:p>
    <w:p w14:paraId="F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60.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</w:t>
      </w:r>
      <w:r>
        <w:rPr>
          <w:rFonts w:ascii="Times New Roman" w:hAnsi="Times New Roman"/>
          <w:sz w:val="28"/>
        </w:rPr>
        <w:t>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F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</w:t>
      </w:r>
      <w:r>
        <w:rPr>
          <w:rFonts w:ascii="Times New Roman" w:hAnsi="Times New Roman"/>
          <w:sz w:val="28"/>
          <w:highlight w:val="white"/>
        </w:rPr>
        <w:t>ых в составе заявки.</w:t>
      </w:r>
    </w:p>
    <w:p w14:paraId="F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61.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62 настоящего Порядка.</w:t>
      </w:r>
    </w:p>
    <w:p w14:paraId="F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62. На стадии рассмотрения заявки основаниями для отклонения заявки являются:</w:t>
      </w:r>
    </w:p>
    <w:p w14:paraId="F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7 настоящего Порядка;</w:t>
      </w:r>
    </w:p>
    <w:p w14:paraId="F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F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</w:t>
      </w:r>
      <w:r>
        <w:rPr>
          <w:rFonts w:ascii="Times New Roman" w:hAnsi="Times New Roman"/>
          <w:sz w:val="28"/>
          <w:highlight w:val="white"/>
        </w:rPr>
        <w:t>ки требованиям, установленным в объявлении;</w:t>
      </w:r>
    </w:p>
    <w:p w14:paraId="F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целях подтверждения соответствия требованиям, предусмотренным частью 7 на</w:t>
      </w:r>
      <w:r>
        <w:rPr>
          <w:rFonts w:ascii="Times New Roman" w:hAnsi="Times New Roman"/>
          <w:sz w:val="28"/>
          <w:highlight w:val="white"/>
        </w:rPr>
        <w:t>стоящего Порядка;</w:t>
      </w:r>
    </w:p>
    <w:p w14:paraId="F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5) подача участником отбора </w:t>
      </w:r>
      <w:r>
        <w:rPr>
          <w:rFonts w:ascii="Times New Roman" w:hAnsi="Times New Roman"/>
          <w:sz w:val="28"/>
          <w:highlight w:val="white"/>
        </w:rPr>
        <w:t>заявки после даты и (или) времени, определенных для подачи заявок.</w:t>
      </w:r>
    </w:p>
    <w:p w14:paraId="F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63. Отбор признается несостоявшимся в следующих случаях:</w:t>
      </w:r>
    </w:p>
    <w:p w14:paraId="F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F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F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по рез</w:t>
      </w:r>
      <w:r>
        <w:rPr>
          <w:rFonts w:ascii="Times New Roman" w:hAnsi="Times New Roman"/>
          <w:sz w:val="28"/>
        </w:rPr>
        <w:t>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0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64.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</w:t>
      </w:r>
      <w:r>
        <w:rPr>
          <w:rFonts w:ascii="Times New Roman" w:hAnsi="Times New Roman"/>
          <w:sz w:val="28"/>
        </w:rPr>
        <w:t>а соответствующей требованиям, установленным в объявлении.</w:t>
      </w:r>
    </w:p>
    <w:p w14:paraId="0101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65. Ранжирование поступивших заявок осуществляется исходя из очередности их поступления. </w:t>
      </w:r>
    </w:p>
    <w:p w14:paraId="0201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66. Победителями отбора признаются участники отбора, включенные в рейтинг, сформированный Министерством по </w:t>
      </w:r>
      <w:r>
        <w:rPr>
          <w:rFonts w:ascii="Times New Roman" w:hAnsi="Times New Roman"/>
          <w:sz w:val="28"/>
          <w:highlight w:val="white"/>
        </w:rPr>
        <w:t xml:space="preserve">результатам ранжирования поступивших заявок. </w:t>
      </w:r>
    </w:p>
    <w:p w14:paraId="03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67.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14:paraId="04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05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информацию </w:t>
      </w:r>
      <w:r>
        <w:rPr>
          <w:rFonts w:ascii="Times New Roman" w:hAnsi="Times New Roman"/>
          <w:sz w:val="28"/>
        </w:rPr>
        <w:t>об участниках отбора, заявки которых были рассмотрены;</w:t>
      </w:r>
    </w:p>
    <w:p w14:paraId="06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7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4) наименование получателя </w:t>
      </w:r>
      <w:r>
        <w:rPr>
          <w:rFonts w:ascii="Times New Roman" w:hAnsi="Times New Roman"/>
          <w:sz w:val="28"/>
        </w:rPr>
        <w:t>(получателей) субсидии, с которым заключается соглашение, и размер предоставляемой ему (им) субсидии.</w:t>
      </w:r>
    </w:p>
    <w:p w14:paraId="08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</w:t>
      </w:r>
      <w:r>
        <w:rPr>
          <w:rFonts w:ascii="Times New Roman" w:hAnsi="Times New Roman"/>
          <w:sz w:val="28"/>
          <w:highlight w:val="white"/>
        </w:rPr>
        <w:t>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  <w:highlight w:val="white"/>
        </w:rPr>
        <w:t xml:space="preserve">69. В случае обнаружения технической </w:t>
      </w:r>
      <w:r>
        <w:rPr>
          <w:rStyle w:val="Style_5_ch"/>
          <w:rFonts w:ascii="Times New Roman" w:hAnsi="Times New Roman"/>
          <w:sz w:val="28"/>
          <w:highlight w:val="white"/>
        </w:rPr>
        <w:t>ошибки (опечатки) в протокол подведения итогов</w:t>
      </w:r>
      <w:r>
        <w:rPr>
          <w:rFonts w:ascii="Times New Roman" w:hAnsi="Times New Roman"/>
          <w:sz w:val="28"/>
        </w:rPr>
        <w:t xml:space="preserve">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</w:t>
      </w:r>
      <w:r>
        <w:rPr>
          <w:rFonts w:ascii="Times New Roman" w:hAnsi="Times New Roman"/>
          <w:sz w:val="28"/>
        </w:rPr>
        <w:t>сения изменений.</w:t>
      </w:r>
    </w:p>
    <w:p w14:paraId="0A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70. В целях заключения соглашения, победителем (победителями) отбора в системе «Электронный бюджет» уточняется информация о счетах в </w:t>
      </w:r>
      <w:r>
        <w:rPr>
          <w:rFonts w:ascii="Times New Roman" w:hAnsi="Times New Roman"/>
          <w:sz w:val="28"/>
          <w:highlight w:val="white"/>
        </w:rPr>
        <w:t>соответствии с законодательством Российской Федерации для перечисления субсидии, а также о лице, уполномоч</w:t>
      </w:r>
      <w:r>
        <w:rPr>
          <w:rFonts w:ascii="Times New Roman" w:hAnsi="Times New Roman"/>
          <w:sz w:val="28"/>
          <w:highlight w:val="white"/>
        </w:rPr>
        <w:t>енном на подписание соглашения (при необходимости).</w:t>
      </w:r>
    </w:p>
    <w:p w14:paraId="0B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highlight w:val="white"/>
        </w:rPr>
        <w:t xml:space="preserve">1.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</w:t>
      </w:r>
      <w:r>
        <w:rPr>
          <w:rFonts w:ascii="Times New Roman" w:hAnsi="Times New Roman"/>
          <w:sz w:val="28"/>
          <w:highlight w:val="white"/>
        </w:rPr>
        <w:t xml:space="preserve">системе «Электронный бюджет» с соблюдением требований о защите государственной тайны. </w:t>
      </w:r>
    </w:p>
    <w:p w14:paraId="0C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72. Заключение соглашения осуществляется в следующем порядке и сроки:</w:t>
      </w:r>
    </w:p>
    <w:p w14:paraId="0D01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1) Министерство в течение </w:t>
      </w:r>
      <w:r>
        <w:rPr>
          <w:rFonts w:ascii="Times New Roman" w:hAnsi="Times New Roman"/>
          <w:sz w:val="28"/>
          <w:highlight w:val="white"/>
        </w:rPr>
        <w:t>10 рабочих дней со дня формирования на едином портале протокола подведени</w:t>
      </w:r>
      <w:r>
        <w:rPr>
          <w:rFonts w:ascii="Times New Roman" w:hAnsi="Times New Roman"/>
          <w:sz w:val="28"/>
          <w:highlight w:val="white"/>
        </w:rPr>
        <w:t xml:space="preserve">я итогов отбора в соответствии с частью 68 настоящего Порядка размещает проект соглашения в системе «Электронный бюджет»; </w:t>
      </w:r>
    </w:p>
    <w:p w14:paraId="0E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2) получатель субсидии в течение 10 рабочих дней со дня размещения проекта соглашения в системе «Электронный бюджет» подписывает прое</w:t>
      </w:r>
      <w:r>
        <w:rPr>
          <w:rFonts w:ascii="Times New Roman" w:hAnsi="Times New Roman"/>
          <w:sz w:val="28"/>
          <w:highlight w:val="white"/>
        </w:rPr>
        <w:t>кт соглашения усиленной квалифицированной электронной подписью. В случае если победитель отбора не подписал проект соглашения в течение 10 ра</w:t>
      </w:r>
      <w:r>
        <w:rPr>
          <w:rFonts w:ascii="Times New Roman" w:hAnsi="Times New Roman"/>
          <w:sz w:val="28"/>
        </w:rPr>
        <w:t xml:space="preserve">бочих дней со дня поступления проекта соглашения на подписание в систему «Электронный бюджет», то такой победитель </w:t>
      </w:r>
      <w:r>
        <w:rPr>
          <w:rFonts w:ascii="Times New Roman" w:hAnsi="Times New Roman"/>
          <w:sz w:val="28"/>
        </w:rPr>
        <w:t>отбора признается уклонившимся от заключения соглашения;</w:t>
      </w:r>
    </w:p>
    <w:p w14:paraId="0F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</w:t>
      </w:r>
      <w:r>
        <w:rPr>
          <w:rFonts w:ascii="Times New Roman" w:hAnsi="Times New Roman"/>
          <w:sz w:val="28"/>
        </w:rPr>
        <w:t>ой электронной подписью в системе «Электронный бюджет»;</w:t>
      </w:r>
    </w:p>
    <w:p w14:paraId="1001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</w:rPr>
        <w:t>.</w:t>
      </w:r>
    </w:p>
    <w:p w14:paraId="11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73. В случаях, предусмотренных законодательством Российской Федерации и (или) законодательством Камчатского</w:t>
      </w:r>
      <w:r>
        <w:rPr>
          <w:rFonts w:ascii="Times New Roman" w:hAnsi="Times New Roman"/>
          <w:sz w:val="28"/>
          <w:highlight w:val="white"/>
        </w:rPr>
        <w:t xml:space="preserve">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Камчатского края.  </w:t>
      </w:r>
    </w:p>
    <w:p w14:paraId="12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Министерство в течение 7 рабочих дней после дня принят</w:t>
      </w:r>
      <w:r>
        <w:rPr>
          <w:rFonts w:ascii="Times New Roman" w:hAnsi="Times New Roman"/>
          <w:sz w:val="28"/>
          <w:highlight w:val="white"/>
        </w:rPr>
        <w:t xml:space="preserve">ия решения о заключении дополнительного соглашения, уведомляет получателей субсидии, с которыми заключено соглашение о данном намерении. 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Получатель субсидии в течение 5 рабочих дней со дня получения уведомления, указанного в абзаце втором настоящей части,</w:t>
      </w:r>
      <w:r>
        <w:rPr>
          <w:rFonts w:ascii="Times New Roman" w:hAnsi="Times New Roman"/>
          <w:sz w:val="28"/>
          <w:highlight w:val="white"/>
        </w:rPr>
        <w:t xml:space="preserve"> но не позднее 30 декабря текущего финансового года, организует подписание дополнительного соглашения посредством системы «Электронный бюджет». 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Министерство в течение 5 рабочих дней со дня получения подписанного получателем субсидии дополнительного соглаш</w:t>
      </w:r>
      <w:r>
        <w:rPr>
          <w:rFonts w:ascii="Times New Roman" w:hAnsi="Times New Roman"/>
          <w:sz w:val="28"/>
          <w:highlight w:val="white"/>
        </w:rPr>
        <w:t>ения к соглашению, но не позднее 30 декабря текущего финансового года, организует его подписание посредством системы «Электронный бюдже</w:t>
      </w:r>
      <w:r>
        <w:rPr>
          <w:rFonts w:ascii="Times New Roman" w:hAnsi="Times New Roman"/>
          <w:sz w:val="28"/>
          <w:highlight w:val="white"/>
        </w:rPr>
        <w:t>т»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Заголовок 2 Знак"/>
    <w:link w:val="Style_12_ch"/>
    <w:rPr>
      <w:rFonts w:ascii="XO Thames" w:hAnsi="XO Thames"/>
      <w:b w:val="1"/>
      <w:sz w:val="28"/>
    </w:rPr>
  </w:style>
  <w:style w:styleId="Style_12_ch" w:type="character">
    <w:name w:val="Заголовок 2 Знак"/>
    <w:link w:val="Style_12"/>
    <w:rPr>
      <w:rFonts w:ascii="XO Thames" w:hAnsi="XO Thames"/>
      <w:b w:val="1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2024-12-19T08:02:45Z</dcterms:modified>
</cp:coreProperties>
</file>