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9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40"/>
      </w:tblGrid>
      <w:t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постановлению Губернатора Камчатского края от 16.11.2022 № 111 «Об </w:t>
            </w:r>
            <w:r>
              <w:rPr>
                <w:rFonts w:ascii="Times New Roman" w:hAnsi="Times New Roman"/>
                <w:b w:val="1"/>
                <w:sz w:val="28"/>
              </w:rPr>
              <w:t>утверждении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Порядка </w:t>
            </w:r>
            <w:r>
              <w:rPr>
                <w:rFonts w:ascii="Times New Roman" w:hAnsi="Times New Roman"/>
                <w:b w:val="1"/>
                <w:sz w:val="28"/>
              </w:rPr>
              <w:t xml:space="preserve">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</w:t>
            </w:r>
            <w:r>
              <w:rPr>
                <w:rFonts w:ascii="Times New Roman" w:hAnsi="Times New Roman"/>
                <w:b w:val="1"/>
                <w:sz w:val="28"/>
              </w:rPr>
              <w:t>общего имущества в многоквартирном доме, установленных жилищным законодательством Российской Федераци</w:t>
            </w:r>
            <w:r>
              <w:rPr>
                <w:rFonts w:ascii="Times New Roman" w:hAnsi="Times New Roman"/>
                <w:b w:val="1"/>
                <w:sz w:val="28"/>
              </w:rPr>
              <w:t>и,</w:t>
            </w:r>
            <w:r>
              <w:rPr>
                <w:rFonts w:ascii="Times New Roman" w:hAnsi="Times New Roman"/>
                <w:b w:val="1"/>
                <w:sz w:val="28"/>
                <w:highlight w:val="white"/>
              </w:rPr>
              <w:t xml:space="preserve"> о</w:t>
            </w:r>
            <w:r>
              <w:rPr>
                <w:rFonts w:ascii="Times New Roman" w:hAnsi="Times New Roman"/>
                <w:b w:val="1"/>
                <w:sz w:val="28"/>
                <w:highlight w:val="white"/>
              </w:rPr>
              <w:t>тдельных категорий граждан»</w:t>
            </w: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протест прокуратуры Камчатского края о</w:t>
      </w:r>
      <w:r>
        <w:rPr>
          <w:rStyle w:val="Style_3_ch"/>
          <w:rFonts w:ascii="Times New Roman" w:hAnsi="Times New Roman"/>
          <w:sz w:val="28"/>
        </w:rPr>
        <w:t xml:space="preserve">т </w:t>
      </w:r>
      <w:r>
        <w:rPr>
          <w:rStyle w:val="Style_3_ch"/>
          <w:rFonts w:ascii="Times New Roman" w:hAnsi="Times New Roman"/>
          <w:sz w:val="28"/>
        </w:rPr>
        <w:t xml:space="preserve">15.07.2024 </w:t>
      </w:r>
      <w:r>
        <w:br/>
      </w:r>
      <w:r>
        <w:rPr>
          <w:rStyle w:val="Style_3_ch"/>
          <w:rFonts w:ascii="Times New Roman" w:hAnsi="Times New Roman"/>
          <w:sz w:val="28"/>
        </w:rPr>
        <w:t>№ 07-10-2024/Прт-40-24-20300001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</w:t>
      </w:r>
      <w:r>
        <w:rPr>
          <w:rFonts w:ascii="Times New Roman" w:hAnsi="Times New Roman"/>
          <w:sz w:val="28"/>
        </w:rPr>
        <w:t>постановлению Губернатора Камчатского края от 16.11.2022</w:t>
      </w:r>
      <w:r>
        <w:rPr>
          <w:rFonts w:ascii="Times New Roman" w:hAnsi="Times New Roman"/>
          <w:sz w:val="28"/>
        </w:rPr>
        <w:t>№ 111 «Об утверждении</w:t>
      </w:r>
      <w:r>
        <w:rPr>
          <w:rFonts w:ascii="Times New Roman" w:hAnsi="Times New Roman"/>
          <w:b w:val="0"/>
          <w:sz w:val="28"/>
        </w:rPr>
        <w:t xml:space="preserve"> Порядка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</w:t>
      </w:r>
      <w:r>
        <w:rPr>
          <w:rFonts w:ascii="Times New Roman" w:hAnsi="Times New Roman"/>
          <w:b w:val="0"/>
          <w:sz w:val="28"/>
        </w:rPr>
        <w:t>общего имущества в многоквартирном доме, установленных жилищным законодательством Российской Федераци</w:t>
      </w:r>
      <w:r>
        <w:rPr>
          <w:rFonts w:ascii="Times New Roman" w:hAnsi="Times New Roman"/>
          <w:b w:val="0"/>
          <w:sz w:val="28"/>
        </w:rPr>
        <w:t>и,</w:t>
      </w:r>
      <w:r>
        <w:rPr>
          <w:rFonts w:ascii="Times New Roman" w:hAnsi="Times New Roman"/>
          <w:b w:val="0"/>
          <w:sz w:val="28"/>
          <w:highlight w:val="white"/>
        </w:rPr>
        <w:t xml:space="preserve"> о</w:t>
      </w:r>
      <w:r>
        <w:rPr>
          <w:rFonts w:ascii="Times New Roman" w:hAnsi="Times New Roman"/>
          <w:b w:val="0"/>
          <w:sz w:val="28"/>
          <w:highlight w:val="white"/>
        </w:rPr>
        <w:t>тдельных категорий граждан» следующие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пункт 3 части 1 изложить в следующей редакции: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«3) </w:t>
      </w:r>
      <w:r>
        <w:rPr>
          <w:rFonts w:ascii="Times New Roman" w:hAnsi="Times New Roman"/>
          <w:color w:themeColor="text1" w:val="000000"/>
          <w:sz w:val="28"/>
        </w:rPr>
        <w:t>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период мобилизаци</w:t>
      </w:r>
      <w:r>
        <w:rPr>
          <w:rFonts w:ascii="Times New Roman" w:hAnsi="Times New Roman"/>
          <w:color w:themeColor="text1" w:val="000000"/>
          <w:sz w:val="28"/>
        </w:rPr>
        <w:t xml:space="preserve">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Федерации, войск национальной гвардии Российской Федерации за пределами территории Российской Федерации, </w:t>
      </w:r>
      <w:r>
        <w:rPr>
          <w:rFonts w:ascii="Times New Roman" w:hAnsi="Times New Roman"/>
          <w:color w:themeColor="text1" w:val="000000"/>
          <w:sz w:val="28"/>
        </w:rPr>
        <w:t>– на период действия указанного контракта;</w:t>
      </w:r>
      <w:r>
        <w:rPr>
          <w:rFonts w:ascii="Times New Roman" w:hAnsi="Times New Roman"/>
          <w:color w:themeColor="text1" w:val="000000"/>
          <w:sz w:val="28"/>
        </w:rPr>
        <w:t>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часть 9 изложить в следующей редакции:</w:t>
      </w:r>
    </w:p>
    <w:p w14:paraId="19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b w:val="0"/>
          <w:sz w:val="28"/>
        </w:rPr>
        <w:t xml:space="preserve">«9. При поступлении </w:t>
      </w:r>
      <w:r>
        <w:rPr>
          <w:rFonts w:ascii="Times New Roman" w:hAnsi="Times New Roman"/>
          <w:color w:themeColor="text1" w:val="000000"/>
          <w:sz w:val="28"/>
        </w:rPr>
        <w:t>заявления и документов, указанных в части 5 настоящего Порядка, получатель платежей:</w:t>
      </w:r>
    </w:p>
    <w:p w14:paraId="1A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>а) регистрирует заявление и документы в день их поступления;</w:t>
      </w:r>
    </w:p>
    <w:p w14:paraId="1B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>б) в течение 5 рабочих дней со дня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ре</w:t>
      </w:r>
      <w:r>
        <w:rPr>
          <w:rFonts w:ascii="Times New Roman" w:hAnsi="Times New Roman"/>
          <w:color w:themeColor="text1" w:val="000000"/>
          <w:sz w:val="28"/>
        </w:rPr>
        <w:t xml:space="preserve">гистрации заявления и документов, рассматривает их и принимает решение об </w:t>
      </w:r>
      <w:r>
        <w:rPr>
          <w:rFonts w:ascii="Times New Roman" w:hAnsi="Times New Roman"/>
          <w:sz w:val="28"/>
        </w:rPr>
        <w:t xml:space="preserve">освобождении или об отказе от освобождения от </w:t>
      </w:r>
      <w:r>
        <w:rPr>
          <w:rFonts w:ascii="Times New Roman" w:hAnsi="Times New Roman"/>
          <w:sz w:val="28"/>
        </w:rPr>
        <w:t>начисл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пени в случае несвоевременного и (или) неполного внесения платы за жилое помещение и коммунальные</w:t>
      </w:r>
      <w:r>
        <w:rPr>
          <w:rFonts w:ascii="Times New Roman" w:hAnsi="Times New Roman"/>
          <w:sz w:val="28"/>
        </w:rPr>
        <w:t xml:space="preserve"> услуги, взноса на капитальный ремонт общего имущества в многоквартирном доме;</w:t>
      </w:r>
    </w:p>
    <w:p w14:paraId="1C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в) в случае принятия решения об отказе</w:t>
      </w:r>
      <w:r>
        <w:rPr>
          <w:rFonts w:ascii="Times New Roman" w:hAnsi="Times New Roman"/>
          <w:sz w:val="28"/>
        </w:rPr>
        <w:t xml:space="preserve"> от освобождения от </w:t>
      </w:r>
      <w:r>
        <w:rPr>
          <w:rFonts w:ascii="Times New Roman" w:hAnsi="Times New Roman"/>
          <w:sz w:val="28"/>
        </w:rPr>
        <w:t>начисл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пени в случае несвоевременного и (или) неполного внесения платы за жилое помещение и коммунальные</w:t>
      </w:r>
      <w:r>
        <w:rPr>
          <w:rFonts w:ascii="Times New Roman" w:hAnsi="Times New Roman"/>
          <w:sz w:val="28"/>
        </w:rPr>
        <w:t xml:space="preserve"> услуги, взноса на капитальный ремонт общего имущества в многоквартирном доме</w:t>
      </w:r>
      <w:r>
        <w:rPr>
          <w:rFonts w:ascii="Times New Roman" w:hAnsi="Times New Roman"/>
          <w:sz w:val="28"/>
        </w:rPr>
        <w:t>, направляет заявителю уведомление о принятом решении с указанием причин отказа, в течении пяти рабочих дней со дня принятия такого решения способом, указанным в заявлении.»;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дополнить частью 11 следующего содержания: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«11. В случае устранения причин, послуживших основанием для отказа </w:t>
      </w:r>
      <w:r>
        <w:rPr>
          <w:rFonts w:ascii="Times New Roman" w:hAnsi="Times New Roman"/>
          <w:sz w:val="28"/>
        </w:rPr>
        <w:t xml:space="preserve">в прекращении начисления пеней </w:t>
      </w:r>
      <w:r>
        <w:rPr>
          <w:rFonts w:ascii="Times New Roman" w:hAnsi="Times New Roman"/>
          <w:sz w:val="28"/>
        </w:rPr>
        <w:t xml:space="preserve">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</w:t>
      </w:r>
      <w:r>
        <w:rPr>
          <w:rStyle w:val="Style_3_ch"/>
          <w:rFonts w:ascii="Times New Roman" w:hAnsi="Times New Roman"/>
          <w:sz w:val="28"/>
        </w:rPr>
        <w:t xml:space="preserve">доме, </w:t>
      </w:r>
      <w:r>
        <w:rPr>
          <w:rStyle w:val="Style_3_ch"/>
          <w:rFonts w:ascii="Times New Roman" w:hAnsi="Times New Roman"/>
          <w:sz w:val="28"/>
        </w:rPr>
        <w:t>граждане, указанные в пунктах 1 – 4 части 1 настоящего Порядка</w:t>
      </w:r>
      <w:r>
        <w:rPr>
          <w:rStyle w:val="Style_3_ch"/>
          <w:rFonts w:ascii="Times New Roman" w:hAnsi="Times New Roman"/>
          <w:sz w:val="28"/>
        </w:rPr>
        <w:t xml:space="preserve">, а также </w:t>
      </w:r>
      <w:r>
        <w:rPr>
          <w:rStyle w:val="Style_3_ch"/>
          <w:rFonts w:ascii="Times New Roman" w:hAnsi="Times New Roman"/>
          <w:sz w:val="28"/>
        </w:rPr>
        <w:t>члены их семей</w:t>
      </w:r>
      <w:r>
        <w:rPr>
          <w:rStyle w:val="Style_3_ch"/>
          <w:rFonts w:ascii="Times New Roman" w:hAnsi="Times New Roman"/>
          <w:sz w:val="28"/>
        </w:rPr>
        <w:t xml:space="preserve"> вправе обратиться к получателю платежей повторно</w:t>
      </w:r>
      <w:r>
        <w:rPr>
          <w:rStyle w:val="Style_3_ch"/>
          <w:rFonts w:ascii="Times New Roman" w:hAnsi="Times New Roman"/>
          <w:sz w:val="28"/>
        </w:rPr>
        <w:t xml:space="preserve"> в порядке, установленн</w:t>
      </w:r>
      <w:r>
        <w:rPr>
          <w:rFonts w:ascii="Times New Roman" w:hAnsi="Times New Roman"/>
          <w:b w:val="0"/>
          <w:sz w:val="28"/>
        </w:rPr>
        <w:t>ом настоящим Порядком.».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стоящее постановление вступает в силу после дня его официального опубликования.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1843"/>
        <w:tblLayout w:type="fixed"/>
        <w:tblCellMar>
          <w:left w:type="dxa" w:w="0"/>
          <w:right w:type="dxa" w:w="0"/>
        </w:tblCellMar>
      </w:tblPr>
      <w:tblGrid>
        <w:gridCol w:w="4824"/>
        <w:gridCol w:w="2970"/>
      </w:tblGrid>
      <w:tr>
        <w:trPr>
          <w:trHeight w:hRule="atLeast" w:val="1737"/>
        </w:trPr>
        <w:tc>
          <w:tcPr>
            <w:tcW w:type="dxa" w:w="482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-116"/>
              <w:rPr>
                <w:rFonts w:ascii="Times New Roman" w:hAnsi="Times New Roman"/>
                <w:color w:themeColor="background1" w:val="FFFFFF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  <w:p w14:paraId="24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0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14:paraId="26000000"/>
    <w:p w14:paraId="27000000"/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rPr>
        <w:rFonts w:ascii="Times New Roman" w:hAnsi="Times New Roman"/>
        <w:b w:val="0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5" w:type="paragraph">
    <w:name w:val="footer"/>
    <w:basedOn w:val="Style_3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_ch" w:type="character">
    <w:name w:val="footer"/>
    <w:basedOn w:val="Style_3_ch"/>
    <w:link w:val="Style_5"/>
    <w:rPr>
      <w:rFonts w:ascii="Times New Roman" w:hAnsi="Times New Roman"/>
      <w:sz w:val="28"/>
    </w:rPr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3_ch"/>
    <w:link w:val="Style_11"/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Гиперссылка1"/>
    <w:basedOn w:val="Style_4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4_ch"/>
    <w:link w:val="Style_13"/>
    <w:rPr>
      <w:color w:themeColor="hyperlink" w:val="0563C1"/>
      <w:u w:val="single"/>
    </w:rPr>
  </w:style>
  <w:style w:styleId="Style_14" w:type="paragraph">
    <w:name w:val="Plain Text"/>
    <w:basedOn w:val="Style_3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3_ch"/>
    <w:link w:val="Style_14"/>
    <w:rPr>
      <w:rFonts w:ascii="Calibri" w:hAnsi="Calibri"/>
    </w:rPr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alloon Text"/>
    <w:basedOn w:val="Style_3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3_ch"/>
    <w:link w:val="Style_26"/>
    <w:rPr>
      <w:rFonts w:ascii="Segoe UI" w:hAnsi="Segoe UI"/>
      <w:sz w:val="1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2024-07-22T05:52:48Z</dcterms:modified>
</cp:coreProperties>
</file>