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69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"15</w:t>
      </w:r>
      <w:r>
        <w:rPr>
          <w:rFonts w:ascii="Times New Roman" w:hAnsi="Times New Roman"/>
          <w:sz w:val="26"/>
        </w:rPr>
        <w:t>" февраля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16 час. 00 мин. по 16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А.А. Сидельников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</w:p>
          <w:p w14:paraId="1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</w:p>
          <w:p w14:paraId="17000000">
            <w:pPr>
              <w:ind/>
              <w:jc w:val="right"/>
              <w:rPr>
                <w:sz w:val="26"/>
              </w:rPr>
            </w:pPr>
          </w:p>
          <w:p w14:paraId="1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М.И. Панихина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26"/>
              </w:rPr>
            </w:pPr>
          </w:p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юридического одела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ВРИО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А.П. Макарова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sz w:val="26"/>
                <w:highlight w:val="white"/>
              </w:rPr>
            </w:pPr>
          </w:p>
          <w:p w14:paraId="23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right"/>
              <w:rPr>
                <w:sz w:val="26"/>
              </w:rPr>
            </w:pPr>
          </w:p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</w:t>
            </w:r>
            <w:r>
              <w:rPr>
                <w:sz w:val="26"/>
              </w:rPr>
              <w:t>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6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</w:tbl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-------------------------------------------------------------------------------------------------------------------</w:t>
      </w:r>
    </w:p>
    <w:p w14:paraId="32000000">
      <w:pPr>
        <w:ind w:firstLine="709" w:left="0" w:right="0"/>
        <w:jc w:val="both"/>
        <w:rPr>
          <w:sz w:val="26"/>
        </w:rPr>
      </w:pPr>
      <w:r>
        <w:rPr>
          <w:sz w:val="26"/>
        </w:rPr>
        <w:t xml:space="preserve">1. 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</w:p>
    <w:p w14:paraId="33000000">
      <w:pPr>
        <w:ind/>
        <w:jc w:val="both"/>
      </w:pPr>
      <w:r>
        <w:t>-----------------------------------------------------------------------------------------------------------------------------</w:t>
      </w:r>
    </w:p>
    <w:p w14:paraId="34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13.01.2024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>РТС141Г240001</w:t>
      </w:r>
      <w:r>
        <w:rPr>
          <w:rStyle w:val="Style_3_ch"/>
          <w:rFonts w:ascii="Times New Roman" w:hAnsi="Times New Roman"/>
          <w:sz w:val="26"/>
        </w:rPr>
        <w:t xml:space="preserve"> </w:t>
      </w:r>
      <w:r>
        <w:rPr>
          <w:rStyle w:val="Style_3_ch"/>
          <w:rFonts w:ascii="Times New Roman" w:hAnsi="Times New Roman"/>
          <w:sz w:val="26"/>
        </w:rPr>
        <w:t>раз</w:t>
      </w:r>
      <w:r>
        <w:rPr>
          <w:rFonts w:ascii="Times New Roman" w:hAnsi="Times New Roman"/>
          <w:sz w:val="26"/>
        </w:rPr>
        <w:t xml:space="preserve">мещено в информационно-коммуникационной сети «Интернет» на </w:t>
      </w:r>
      <w:r>
        <w:rPr>
          <w:rFonts w:ascii="Times New Roman" w:hAnsi="Times New Roman"/>
          <w:sz w:val="26"/>
        </w:rPr>
        <w:t xml:space="preserve">на сайте оператора электронной площадки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 и </w:t>
      </w:r>
      <w:r>
        <w:rPr>
          <w:rFonts w:ascii="Times New Roman" w:hAnsi="Times New Roman"/>
          <w:sz w:val="26"/>
        </w:rPr>
        <w:t xml:space="preserve">сайте Министерства жилищно-коммунального хозяйства и энергетики Камчатского края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www.kamgov.ru/minzkh/predvaritelnyj-otbor-podradnyh-organizacij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</w:p>
    <w:p w14:paraId="35000000">
      <w:pPr>
        <w:widowControl w:val="0"/>
        <w:ind/>
        <w:jc w:val="both"/>
        <w:rPr>
          <w:rFonts w:ascii="Times New Roman" w:hAnsi="Times New Roman"/>
          <w:sz w:val="20"/>
        </w:rPr>
      </w:pPr>
    </w:p>
    <w:p w14:paraId="36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7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8000000">
      <w:pPr>
        <w:widowControl w:val="0"/>
        <w:ind w:firstLine="709" w:left="0"/>
        <w:jc w:val="both"/>
        <w:rPr>
          <w:rFonts w:ascii="Times New Roman" w:hAnsi="Times New Roman"/>
          <w:sz w:val="20"/>
        </w:rPr>
      </w:pPr>
    </w:p>
    <w:p w14:paraId="39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предварительном отборе подрядных организаций поступило 10 </w:t>
      </w:r>
      <w:r>
        <w:rPr>
          <w:rFonts w:ascii="Times New Roman" w:hAnsi="Times New Roman"/>
          <w:sz w:val="26"/>
        </w:rPr>
        <w:t>заяв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3A00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99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8602240477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628403, Ханты-Мансийский автономный округ – Югра, г. Сургут, ул. Университетская, д. 7, оф. 11 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tender@import-lift.ru</w:t>
            </w:r>
          </w:p>
        </w:tc>
      </w:tr>
      <w:tr>
        <w:trPr>
          <w:trHeight w:hRule="atLeast" w:val="72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5501094369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644035, Омская область, г.Омск, пр-кт Губкина, д. 22, к.2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tender.il-servis@mail.ru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8901021441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629001, Ямало-Ненецкий АО, г. Салехард, 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ул. Приозерная, д. 14, 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salehard@import-lift.ru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7202162582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625022, Тюменская область, г. Тюмень, проекз Заречный, д. 6, к. 1, кв. 78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tender.ilt.i@inbox.ru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"ЮПИТЕР"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1513053320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 xml:space="preserve">362040, </w:t>
            </w:r>
            <w:r>
              <w:rPr>
                <w:rStyle w:val="Style_3_ch"/>
                <w:rFonts w:ascii="Times New Roman" w:hAnsi="Times New Roman"/>
                <w:sz w:val="22"/>
              </w:rPr>
              <w:t>Р</w:t>
            </w:r>
            <w:r>
              <w:rPr>
                <w:rStyle w:val="Style_3_ch"/>
                <w:rFonts w:ascii="Times New Roman" w:hAnsi="Times New Roman"/>
                <w:sz w:val="22"/>
              </w:rPr>
              <w:t xml:space="preserve">еспублика Северная Осетия - Алания, г. Владикавказ, </w:t>
            </w:r>
            <w:r>
              <w:rPr>
                <w:rStyle w:val="Style_3_ch"/>
                <w:rFonts w:ascii="Times New Roman" w:hAnsi="Times New Roman"/>
                <w:sz w:val="22"/>
              </w:rPr>
              <w:t>ул . Маяков</w:t>
            </w:r>
            <w:r>
              <w:rPr>
                <w:rStyle w:val="Style_3_ch"/>
                <w:rFonts w:ascii="Times New Roman" w:hAnsi="Times New Roman"/>
                <w:sz w:val="22"/>
              </w:rPr>
              <w:t>ского, д. 17, помещение 204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3_ch"/>
                <w:rFonts w:ascii="Times New Roman" w:hAnsi="Times New Roman"/>
                <w:sz w:val="22"/>
              </w:rPr>
              <w:t>ionovaolga1407@yandex.ru</w:t>
            </w:r>
          </w:p>
        </w:tc>
      </w:tr>
      <w:tr>
        <w:trPr>
          <w:trHeight w:hRule="atLeast" w:val="63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7727342680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101000, г. Москва, ул. Покровка, д. 33, офис 327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intertranslls@gmail.com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"ЭТ"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4345342965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610014, Кировская обл., г. Киров, ул. Некрасова, д. 46А, помещ.1001, ком.4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21-99-04@mail.ru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1657201812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420088, Республика Татарстан, г. Казань, 2-Я Азинская, 3Б, помещ. 1, 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lsk116@mail.ru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"РТ СТРОЙ"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5424402873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633162,  Новосибирская обл., р.п. Колывань, ул. Трактовая, 2а, пом. 5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tender@regiontrade.ru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"ПИР"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1001309033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185016,  Республика Карелия, г. Петрозаводск, проезд Скандинавский, д. 2, кв. 75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ooopir19@mail.ru</w:t>
            </w:r>
          </w:p>
        </w:tc>
      </w:tr>
    </w:tbl>
    <w:p w14:paraId="72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73000000">
      <w:pPr>
        <w:ind/>
        <w:jc w:val="both"/>
        <w:rPr>
          <w:sz w:val="26"/>
        </w:rPr>
      </w:pPr>
      <w:r>
        <w:rPr>
          <w:sz w:val="26"/>
        </w:rPr>
        <w:t xml:space="preserve">2. Результаты рассмотрения заявок на участие в предварительном отборе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</w:t>
      </w:r>
      <w:r>
        <w:rPr>
          <w:sz w:val="26"/>
        </w:rPr>
        <w:t xml:space="preserve"> на оказание услуг и (или) </w:t>
      </w:r>
      <w:r>
        <w:rPr>
          <w:sz w:val="26"/>
        </w:rPr>
        <w:t>выполнения работ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>
        <w:rPr>
          <w:sz w:val="26"/>
        </w:rPr>
        <w:t xml:space="preserve"> </w:t>
      </w:r>
    </w:p>
    <w:p w14:paraId="74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75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 </w:t>
      </w:r>
      <w:r>
        <w:rPr>
          <w:rFonts w:ascii="Times New Roman" w:hAnsi="Times New Roman"/>
          <w:sz w:val="26"/>
        </w:rPr>
        <w:t xml:space="preserve"> </w:t>
      </w:r>
    </w:p>
    <w:p w14:paraId="76000000">
      <w:pPr>
        <w:widowControl w:val="0"/>
        <w:ind w:firstLine="0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E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F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0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1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2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3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4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5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6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7000000">
            <w:pPr>
              <w:widowControl w:val="0"/>
              <w:numPr>
                <w:ilvl w:val="0"/>
                <w:numId w:val="7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8000000">
            <w:pPr>
              <w:widowControl w:val="0"/>
              <w:numPr>
                <w:ilvl w:val="0"/>
                <w:numId w:val="7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8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F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90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91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92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93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94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95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96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97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98000000">
            <w:pPr>
              <w:widowControl w:val="0"/>
              <w:numPr>
                <w:ilvl w:val="0"/>
                <w:numId w:val="8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99000000">
            <w:pPr>
              <w:widowControl w:val="0"/>
              <w:numPr>
                <w:ilvl w:val="0"/>
                <w:numId w:val="8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9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C000000">
            <w:pPr>
              <w:widowControl w:val="0"/>
              <w:ind w:firstLine="72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A0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A1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A2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A3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A4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A5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A6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A7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A8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A9000000">
            <w:pPr>
              <w:widowControl w:val="0"/>
              <w:numPr>
                <w:ilvl w:val="0"/>
                <w:numId w:val="9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AA000000">
            <w:pPr>
              <w:widowControl w:val="0"/>
              <w:numPr>
                <w:ilvl w:val="0"/>
                <w:numId w:val="9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A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AD000000">
            <w:pPr>
              <w:ind/>
              <w:jc w:val="center"/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B1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B2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B3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B4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B5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B6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B7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B8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B9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BA000000">
            <w:pPr>
              <w:widowControl w:val="0"/>
              <w:numPr>
                <w:ilvl w:val="0"/>
                <w:numId w:val="10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BB000000">
            <w:pPr>
              <w:widowControl w:val="0"/>
              <w:numPr>
                <w:ilvl w:val="0"/>
                <w:numId w:val="10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B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B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"ЮПИТЕР"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C2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C3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C4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C5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C6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C7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C8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C9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CA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CB000000">
            <w:pPr>
              <w:widowControl w:val="0"/>
              <w:numPr>
                <w:ilvl w:val="0"/>
                <w:numId w:val="11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CC000000">
            <w:pPr>
              <w:widowControl w:val="0"/>
              <w:numPr>
                <w:ilvl w:val="0"/>
                <w:numId w:val="11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C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C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D3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D4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D5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D6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D7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D8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D9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DA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DB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DC000000">
            <w:pPr>
              <w:widowControl w:val="0"/>
              <w:numPr>
                <w:ilvl w:val="0"/>
                <w:numId w:val="12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DD000000">
            <w:pPr>
              <w:widowControl w:val="0"/>
              <w:numPr>
                <w:ilvl w:val="0"/>
                <w:numId w:val="12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D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E0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"ЭТ"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E4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E5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E6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E7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E8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E9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EA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EB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EC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ED000000">
            <w:pPr>
              <w:widowControl w:val="0"/>
              <w:numPr>
                <w:ilvl w:val="0"/>
                <w:numId w:val="13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EE000000">
            <w:pPr>
              <w:widowControl w:val="0"/>
              <w:numPr>
                <w:ilvl w:val="0"/>
                <w:numId w:val="13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F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F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F5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F6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F7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F8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F9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FA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FB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FC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FD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FE000000">
            <w:pPr>
              <w:widowControl w:val="0"/>
              <w:numPr>
                <w:ilvl w:val="0"/>
                <w:numId w:val="14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FF000000">
            <w:pPr>
              <w:widowControl w:val="0"/>
              <w:numPr>
                <w:ilvl w:val="0"/>
                <w:numId w:val="14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0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02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"РТ СТРОЙ"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06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07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08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09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0A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0B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0C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0D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0E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0F010000">
            <w:pPr>
              <w:widowControl w:val="0"/>
              <w:numPr>
                <w:ilvl w:val="0"/>
                <w:numId w:val="15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10010000">
            <w:pPr>
              <w:widowControl w:val="0"/>
              <w:numPr>
                <w:ilvl w:val="0"/>
                <w:numId w:val="15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1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13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"ПИР"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17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18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19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1A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1B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1C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1D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1E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1F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20010000">
            <w:pPr>
              <w:widowControl w:val="0"/>
              <w:numPr>
                <w:ilvl w:val="0"/>
                <w:numId w:val="16"/>
              </w:numPr>
              <w:tabs>
                <w:tab w:leader="none" w:pos="221" w:val="left"/>
              </w:tabs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21010000">
            <w:pPr>
              <w:widowControl w:val="0"/>
              <w:numPr>
                <w:ilvl w:val="0"/>
                <w:numId w:val="16"/>
              </w:numPr>
              <w:ind w:hanging="360"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2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24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5010000">
      <w:pPr>
        <w:ind/>
        <w:jc w:val="both"/>
        <w:rPr>
          <w:sz w:val="26"/>
        </w:rPr>
      </w:pPr>
    </w:p>
    <w:p w14:paraId="2601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Информация об участниках предварительного отбора подрядных организаций для </w:t>
      </w:r>
      <w:r>
        <w:rPr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</w:t>
      </w:r>
      <w:r>
        <w:rPr>
          <w:sz w:val="26"/>
        </w:rPr>
        <w:t xml:space="preserve">на оказание услуг и (или) </w:t>
      </w:r>
      <w:r>
        <w:rPr>
          <w:sz w:val="26"/>
        </w:rPr>
        <w:t>выполнения работ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>
        <w:rPr>
          <w:sz w:val="26"/>
        </w:rPr>
        <w:t>, заявки на участие которых соответствуют требованиям документации, утверждённой пр</w:t>
      </w:r>
      <w:r>
        <w:rPr>
          <w:sz w:val="26"/>
        </w:rPr>
        <w:t>и</w:t>
      </w:r>
      <w:r>
        <w:rPr>
          <w:sz w:val="26"/>
        </w:rPr>
        <w:t>казом Министерства жилищно-коммунального хозяйства и энергетики Камчатского края от 12.01.2024</w:t>
      </w:r>
      <w:r>
        <w:rPr>
          <w:sz w:val="26"/>
        </w:rPr>
        <w:t xml:space="preserve"> </w:t>
      </w:r>
      <w:r>
        <w:rPr>
          <w:sz w:val="26"/>
        </w:rPr>
        <w:t>№ 20-</w:t>
      </w:r>
      <w:r>
        <w:rPr>
          <w:sz w:val="26"/>
        </w:rPr>
        <w:t>3</w:t>
      </w:r>
      <w:r>
        <w:rPr>
          <w:sz w:val="26"/>
        </w:rPr>
        <w:t xml:space="preserve"> (далее - документация по предварительному отбору) </w:t>
      </w:r>
    </w:p>
    <w:p w14:paraId="2701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4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"ИМПОРТ-ЛИФТ"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"ИЛТ"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"ЮПИТЕР"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"ИНТЕРТРАНССТРОЙ"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"ЭТ"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"ЛИФТ-СТРОЙ КОМПАНИЯ"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300 000 000,00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"РТ СТРОЙ"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"ПИР"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25 000 000,00 </w:t>
            </w:r>
          </w:p>
        </w:tc>
      </w:tr>
    </w:tbl>
    <w:p w14:paraId="4901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4A01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4B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</w:t>
      </w:r>
      <w:r>
        <w:rPr>
          <w:sz w:val="26"/>
        </w:rPr>
        <w:t xml:space="preserve">на оказание услуг и (или) </w:t>
      </w:r>
      <w:r>
        <w:rPr>
          <w:sz w:val="26"/>
        </w:rPr>
        <w:t>выполнения работ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4C01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4D010000">
      <w:pPr>
        <w:widowControl w:val="0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E01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F01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4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4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5001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"http://rts-tender.ru/"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http://</w:t>
      </w:r>
      <w:r>
        <w:rPr>
          <w:rStyle w:val="Style_4_ch"/>
          <w:rFonts w:ascii="Times New Roman" w:hAnsi="Times New Roman"/>
          <w:sz w:val="26"/>
        </w:rPr>
        <w:t>rts</w:t>
      </w:r>
      <w:r>
        <w:rPr>
          <w:rStyle w:val="Style_4_ch"/>
          <w:rFonts w:ascii="Times New Roman" w:hAnsi="Times New Roman"/>
          <w:sz w:val="26"/>
        </w:rPr>
        <w:t>-</w:t>
      </w:r>
      <w:r>
        <w:rPr>
          <w:rStyle w:val="Style_4_ch"/>
          <w:rFonts w:ascii="Times New Roman" w:hAnsi="Times New Roman"/>
          <w:sz w:val="26"/>
        </w:rPr>
        <w:t>tender</w:t>
      </w:r>
      <w:r>
        <w:rPr>
          <w:rStyle w:val="Style_4_ch"/>
          <w:rFonts w:ascii="Times New Roman" w:hAnsi="Times New Roman"/>
          <w:sz w:val="26"/>
        </w:rPr>
        <w:t>.</w:t>
      </w:r>
      <w:r>
        <w:rPr>
          <w:rStyle w:val="Style_4_ch"/>
          <w:rFonts w:ascii="Times New Roman" w:hAnsi="Times New Roman"/>
          <w:sz w:val="26"/>
        </w:rPr>
        <w:t>ru</w:t>
      </w:r>
      <w:r>
        <w:rPr>
          <w:rStyle w:val="Style_4_ch"/>
          <w:rFonts w:ascii="Times New Roman" w:hAnsi="Times New Roman"/>
          <w:sz w:val="26"/>
        </w:rPr>
        <w:t>/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51010000">
      <w:pPr>
        <w:widowControl w:val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5201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5401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5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Сидельников Антон Александрович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7010000">
            <w:pPr>
              <w:pStyle w:val="Style_5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58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A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1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63010000">
            <w:pPr>
              <w:pStyle w:val="Style_5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rPr>
                <w:sz w:val="26"/>
              </w:rPr>
            </w:pPr>
          </w:p>
          <w:p w14:paraId="65010000">
            <w:r>
              <w:t xml:space="preserve"> </w:t>
            </w:r>
          </w:p>
          <w:p w14:paraId="6601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1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6A01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B01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10000">
            <w:pPr>
              <w:pStyle w:val="Style_5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D010000"/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pStyle w:val="Style_5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WW8Num2z0"/>
    <w:link w:val="Style_6_ch"/>
  </w:style>
  <w:style w:styleId="Style_6_ch" w:type="character">
    <w:name w:val="WW8Num2z0"/>
    <w:link w:val="Style_6"/>
  </w:style>
  <w:style w:styleId="Style_7" w:type="paragraph">
    <w:name w:val="WW8Num13z0"/>
    <w:link w:val="Style_7_ch"/>
  </w:style>
  <w:style w:styleId="Style_7_ch" w:type="character">
    <w:name w:val="WW8Num13z0"/>
    <w:link w:val="Style_7"/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6z0"/>
    <w:link w:val="Style_9_ch"/>
  </w:style>
  <w:style w:styleId="Style_9_ch" w:type="character">
    <w:name w:val="WW8Num16z0"/>
    <w:link w:val="Style_9"/>
  </w:style>
  <w:style w:styleId="Style_10" w:type="paragraph">
    <w:name w:val="page number"/>
    <w:link w:val="Style_10_ch"/>
    <w:rPr>
      <w:rFonts w:ascii="Times New Roman" w:hAnsi="Times New Roman"/>
    </w:rPr>
  </w:style>
  <w:style w:styleId="Style_10_ch" w:type="character">
    <w:name w:val="page number"/>
    <w:link w:val="Style_10"/>
    <w:rPr>
      <w:rFonts w:ascii="Times New Roman" w:hAnsi="Times New Roman"/>
    </w:rPr>
  </w:style>
  <w:style w:styleId="Style_11" w:type="paragraph">
    <w:name w:val="WW8Num14z0"/>
    <w:link w:val="Style_11_ch"/>
  </w:style>
  <w:style w:styleId="Style_11_ch" w:type="character">
    <w:name w:val="WW8Num14z0"/>
    <w:link w:val="Style_11"/>
  </w:style>
  <w:style w:styleId="Style_12" w:type="paragraph">
    <w:name w:val="ConsPlusNormal Знак"/>
    <w:link w:val="Style_12_ch"/>
    <w:rPr>
      <w:rFonts w:ascii="Arial" w:hAnsi="Arial"/>
    </w:rPr>
  </w:style>
  <w:style w:styleId="Style_12_ch" w:type="character">
    <w:name w:val="ConsPlusNormal Знак"/>
    <w:link w:val="Style_12"/>
    <w:rPr>
      <w:rFonts w:ascii="Arial" w:hAnsi="Arial"/>
    </w:rPr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WW8Num11z0"/>
    <w:link w:val="Style_18_ch"/>
  </w:style>
  <w:style w:styleId="Style_18_ch" w:type="character">
    <w:name w:val="WW8Num11z0"/>
    <w:link w:val="Style_18"/>
  </w:style>
  <w:style w:styleId="Style_19" w:type="paragraph">
    <w:name w:val="WW8Num23z0"/>
    <w:link w:val="Style_19_ch"/>
  </w:style>
  <w:style w:styleId="Style_19_ch" w:type="character">
    <w:name w:val="WW8Num23z0"/>
    <w:link w:val="Style_19"/>
  </w:style>
  <w:style w:styleId="Style_20" w:type="paragraph">
    <w:name w:val="Текст выноски"/>
    <w:basedOn w:val="Style_3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3_ch"/>
    <w:link w:val="Style_20"/>
    <w:rPr>
      <w:rFonts w:ascii="Tahoma" w:hAnsi="Tahoma"/>
      <w:sz w:val="16"/>
    </w:rPr>
  </w:style>
  <w:style w:styleId="Style_21" w:type="paragraph">
    <w:name w:val="WW8Num6z0"/>
    <w:link w:val="Style_21_ch"/>
  </w:style>
  <w:style w:styleId="Style_21_ch" w:type="character">
    <w:name w:val="WW8Num6z0"/>
    <w:link w:val="Style_21"/>
  </w:style>
  <w:style w:styleId="Style_22" w:type="paragraph">
    <w:name w:val="section__info"/>
    <w:link w:val="Style_22_ch"/>
  </w:style>
  <w:style w:styleId="Style_22_ch" w:type="character">
    <w:name w:val="section__info"/>
    <w:link w:val="Style_22"/>
  </w:style>
  <w:style w:styleId="Style_23" w:type="paragraph">
    <w:name w:val="Гипертекстовая ссылка"/>
    <w:link w:val="Style_23_ch"/>
    <w:rPr>
      <w:b w:val="1"/>
      <w:color w:val="008000"/>
    </w:rPr>
  </w:style>
  <w:style w:styleId="Style_23_ch" w:type="character">
    <w:name w:val="Гипертекстовая ссылка"/>
    <w:link w:val="Style_23"/>
    <w:rPr>
      <w:b w:val="1"/>
      <w:color w:val="008000"/>
    </w:rPr>
  </w:style>
  <w:style w:styleId="Style_24" w:type="paragraph">
    <w:name w:val="WW8Num7z0"/>
    <w:link w:val="Style_24_ch"/>
  </w:style>
  <w:style w:styleId="Style_24_ch" w:type="character">
    <w:name w:val="WW8Num7z0"/>
    <w:link w:val="Style_24"/>
  </w:style>
  <w:style w:styleId="Style_25" w:type="paragraph">
    <w:name w:val="WW8Num21z0"/>
    <w:link w:val="Style_25_ch"/>
  </w:style>
  <w:style w:styleId="Style_25_ch" w:type="character">
    <w:name w:val="WW8Num21z0"/>
    <w:link w:val="Style_25"/>
  </w:style>
  <w:style w:styleId="Style_26" w:type="paragraph">
    <w:name w:val="WW8Num22z0"/>
    <w:link w:val="Style_26_ch"/>
  </w:style>
  <w:style w:styleId="Style_26_ch" w:type="character">
    <w:name w:val="WW8Num22z0"/>
    <w:link w:val="Style_26"/>
  </w:style>
  <w:style w:styleId="Style_27" w:type="paragraph">
    <w:name w:val="heading 3"/>
    <w:basedOn w:val="Style_3"/>
    <w:next w:val="Style_3"/>
    <w:link w:val="Style_27_ch"/>
    <w:uiPriority w:val="9"/>
    <w:qFormat/>
    <w:pPr>
      <w:keepNext w:val="1"/>
      <w:numPr>
        <w:ilvl w:val="2"/>
        <w:numId w:val="17"/>
      </w:numPr>
      <w:ind/>
      <w:outlineLvl w:val="2"/>
    </w:pPr>
  </w:style>
  <w:style w:styleId="Style_27_ch" w:type="character">
    <w:name w:val="heading 3"/>
    <w:basedOn w:val="Style_3_ch"/>
    <w:link w:val="Style_27"/>
  </w:style>
  <w:style w:styleId="Style_28" w:type="paragraph">
    <w:name w:val="Содержимое таблицы"/>
    <w:basedOn w:val="Style_3"/>
    <w:link w:val="Style_28_ch"/>
    <w:pPr>
      <w:widowControl w:val="0"/>
      <w:ind/>
    </w:pPr>
  </w:style>
  <w:style w:styleId="Style_28_ch" w:type="character">
    <w:name w:val="Содержимое таблицы"/>
    <w:basedOn w:val="Style_3_ch"/>
    <w:link w:val="Style_28"/>
  </w:style>
  <w:style w:styleId="Style_29" w:type="paragraph">
    <w:name w:val="Заголовок 4 Знак"/>
    <w:link w:val="Style_29_ch"/>
    <w:rPr>
      <w:rFonts w:ascii="Calibri" w:hAnsi="Calibri"/>
      <w:b w:val="1"/>
      <w:sz w:val="28"/>
    </w:rPr>
  </w:style>
  <w:style w:styleId="Style_29_ch" w:type="character">
    <w:name w:val="Заголовок 4 Знак"/>
    <w:link w:val="Style_29"/>
    <w:rPr>
      <w:rFonts w:ascii="Calibri" w:hAnsi="Calibri"/>
      <w:b w:val="1"/>
      <w:sz w:val="28"/>
    </w:rPr>
  </w:style>
  <w:style w:styleId="Style_30" w:type="paragraph">
    <w:name w:val="WW8Num9z0"/>
    <w:link w:val="Style_30_ch"/>
  </w:style>
  <w:style w:styleId="Style_30_ch" w:type="character">
    <w:name w:val="WW8Num9z0"/>
    <w:link w:val="Style_30"/>
  </w:style>
  <w:style w:styleId="Style_31" w:type="paragraph">
    <w:name w:val="Без интервала"/>
    <w:link w:val="Style_31_ch"/>
    <w:pPr>
      <w:widowControl w:val="1"/>
      <w:ind/>
    </w:pPr>
    <w:rPr>
      <w:rFonts w:ascii="Calibri" w:hAnsi="Calibri"/>
      <w:color w:val="000000"/>
      <w:sz w:val="22"/>
    </w:rPr>
  </w:style>
  <w:style w:styleId="Style_31_ch" w:type="character">
    <w:name w:val="Без интервала"/>
    <w:link w:val="Style_31"/>
    <w:rPr>
      <w:rFonts w:ascii="Calibri" w:hAnsi="Calibri"/>
      <w:color w:val="000000"/>
      <w:sz w:val="22"/>
    </w:rPr>
  </w:style>
  <w:style w:styleId="Style_32" w:type="paragraph">
    <w:name w:val="notice-number3"/>
    <w:link w:val="Style_32_ch"/>
  </w:style>
  <w:style w:styleId="Style_32_ch" w:type="character">
    <w:name w:val="notice-number3"/>
    <w:link w:val="Style_32"/>
  </w:style>
  <w:style w:styleId="Style_33" w:type="paragraph">
    <w:name w:val="WW8Num12z0"/>
    <w:link w:val="Style_33_ch"/>
  </w:style>
  <w:style w:styleId="Style_33_ch" w:type="character">
    <w:name w:val="WW8Num12z0"/>
    <w:link w:val="Style_33"/>
  </w:style>
  <w:style w:styleId="Style_34" w:type="paragraph">
    <w:name w:val="Default"/>
    <w:link w:val="Style_34_ch"/>
    <w:pPr>
      <w:widowControl w:val="0"/>
      <w:ind/>
    </w:pPr>
    <w:rPr>
      <w:rFonts w:ascii="Times New Roman" w:hAnsi="Times New Roman"/>
      <w:color w:val="00000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z w:val="24"/>
    </w:rPr>
  </w:style>
  <w:style w:styleId="Style_35" w:type="paragraph">
    <w:name w:val="WW8Num26z0"/>
    <w:link w:val="Style_35_ch"/>
  </w:style>
  <w:style w:styleId="Style_35_ch" w:type="character">
    <w:name w:val="WW8Num26z0"/>
    <w:link w:val="Style_35"/>
  </w:style>
  <w:style w:styleId="Style_36" w:type="paragraph">
    <w:name w:val="WW8Num8z0"/>
    <w:link w:val="Style_36_ch"/>
  </w:style>
  <w:style w:styleId="Style_36_ch" w:type="character">
    <w:name w:val="WW8Num8z0"/>
    <w:link w:val="Style_36"/>
  </w:style>
  <w:style w:styleId="Style_37" w:type="paragraph">
    <w:name w:val="Заголовок 3 Знак"/>
    <w:link w:val="Style_37_ch"/>
    <w:rPr>
      <w:sz w:val="24"/>
    </w:rPr>
  </w:style>
  <w:style w:styleId="Style_37_ch" w:type="character">
    <w:name w:val="Заголовок 3 Знак"/>
    <w:link w:val="Style_37"/>
    <w:rPr>
      <w:sz w:val="24"/>
    </w:rPr>
  </w:style>
  <w:style w:styleId="Style_38" w:type="paragraph">
    <w:name w:val="caption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3_ch"/>
    <w:link w:val="Style_38"/>
    <w:rPr>
      <w:i w:val="1"/>
      <w:sz w:val="24"/>
    </w:rPr>
  </w:style>
  <w:style w:styleId="Style_39" w:type="paragraph">
    <w:name w:val="WW8Num18z0"/>
    <w:link w:val="Style_39_ch"/>
  </w:style>
  <w:style w:styleId="Style_39_ch" w:type="character">
    <w:name w:val="WW8Num18z0"/>
    <w:link w:val="Style_39"/>
  </w:style>
  <w:style w:styleId="Style_40" w:type="paragraph">
    <w:name w:val="WW8Num19z0"/>
    <w:link w:val="Style_40_ch"/>
  </w:style>
  <w:style w:styleId="Style_40_ch" w:type="character">
    <w:name w:val="WW8Num19z0"/>
    <w:link w:val="Style_40"/>
  </w:style>
  <w:style w:styleId="Style_41" w:type="paragraph">
    <w:name w:val="toc 3"/>
    <w:next w:val="Style_3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WW8Num30z0"/>
    <w:link w:val="Style_42_ch"/>
  </w:style>
  <w:style w:styleId="Style_42_ch" w:type="character">
    <w:name w:val="WW8Num30z0"/>
    <w:link w:val="Style_42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43" w:type="paragraph">
    <w:name w:val="WW8Num20z0"/>
    <w:link w:val="Style_43_ch"/>
  </w:style>
  <w:style w:styleId="Style_43_ch" w:type="character">
    <w:name w:val="WW8Num20z0"/>
    <w:link w:val="Style_43"/>
  </w:style>
  <w:style w:styleId="Style_44" w:type="paragraph">
    <w:name w:val="WW8Num27z0"/>
    <w:link w:val="Style_44_ch"/>
  </w:style>
  <w:style w:styleId="Style_44_ch" w:type="character">
    <w:name w:val="WW8Num27z0"/>
    <w:link w:val="Style_44"/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Указатель"/>
    <w:basedOn w:val="Style_3"/>
    <w:link w:val="Style_46_ch"/>
  </w:style>
  <w:style w:styleId="Style_46_ch" w:type="character">
    <w:name w:val="Указатель"/>
    <w:basedOn w:val="Style_3_ch"/>
    <w:link w:val="Style_46"/>
  </w:style>
  <w:style w:styleId="Style_47" w:type="paragraph">
    <w:name w:val="Заголовок №1 (2)2"/>
    <w:link w:val="Style_47_ch"/>
    <w:rPr>
      <w:b w:val="1"/>
      <w:spacing w:val="1"/>
      <w:sz w:val="25"/>
      <w:highlight w:val="white"/>
    </w:rPr>
  </w:style>
  <w:style w:styleId="Style_47_ch" w:type="character">
    <w:name w:val="Заголовок №1 (2)2"/>
    <w:link w:val="Style_47"/>
    <w:rPr>
      <w:b w:val="1"/>
      <w:spacing w:val="1"/>
      <w:sz w:val="25"/>
      <w:highlight w:val="white"/>
    </w:rPr>
  </w:style>
  <w:style w:styleId="Style_48" w:type="paragraph">
    <w:name w:val="heading 5"/>
    <w:next w:val="Style_3"/>
    <w:link w:val="Style_4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link w:val="Style_48"/>
    <w:rPr>
      <w:rFonts w:ascii="XO Thames" w:hAnsi="XO Thames"/>
      <w:b w:val="1"/>
      <w:sz w:val="22"/>
    </w:rPr>
  </w:style>
  <w:style w:styleId="Style_49" w:type="paragraph">
    <w:name w:val="WW8Num1z0"/>
    <w:link w:val="Style_49_ch"/>
  </w:style>
  <w:style w:styleId="Style_49_ch" w:type="character">
    <w:name w:val="WW8Num1z0"/>
    <w:link w:val="Style_49"/>
  </w:style>
  <w:style w:styleId="Style_50" w:type="paragraph">
    <w:name w:val="WW8Num3z0"/>
    <w:link w:val="Style_50_ch"/>
  </w:style>
  <w:style w:styleId="Style_50_ch" w:type="character">
    <w:name w:val="WW8Num3z0"/>
    <w:link w:val="Style_5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&lt;041E&gt;&lt;0441&gt;&lt;043D&gt;&lt;043E&gt;&lt;0432&gt;&lt;043D&gt;&lt;043E&gt;&lt;0439&gt; &lt;0426&gt;&lt;0435&gt;&lt;043D&gt;&lt;0442&gt;&lt;0440&gt;"/>
    <w:basedOn w:val="Style_3"/>
    <w:link w:val="Style_52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52_ch" w:type="character">
    <w:name w:val="&lt;041E&gt;&lt;0441&gt;&lt;043D&gt;&lt;043E&gt;&lt;0432&gt;&lt;043D&gt;&lt;043E&gt;&lt;0439&gt; &lt;0426&gt;&lt;0435&gt;&lt;043D&gt;&lt;0442&gt;&lt;0440&gt;"/>
    <w:basedOn w:val="Style_3_ch"/>
    <w:link w:val="Style_52"/>
    <w:rPr>
      <w:rFonts w:ascii="Arial" w:hAnsi="Arial"/>
      <w:b w:val="1"/>
      <w:color w:val="000000"/>
      <w:sz w:val="17"/>
    </w:rPr>
  </w:style>
  <w:style w:styleId="Style_53" w:type="paragraph">
    <w:name w:val="ConsPlusTitle"/>
    <w:link w:val="Style_53_ch"/>
    <w:pPr>
      <w:widowControl w:val="0"/>
      <w:ind/>
    </w:pPr>
    <w:rPr>
      <w:rFonts w:ascii="Arial" w:hAnsi="Arial"/>
      <w:b w:val="1"/>
      <w:color w:val="000000"/>
      <w:sz w:val="20"/>
    </w:rPr>
  </w:style>
  <w:style w:styleId="Style_53_ch" w:type="character">
    <w:name w:val="ConsPlusTitle"/>
    <w:link w:val="Style_53"/>
    <w:rPr>
      <w:rFonts w:ascii="Arial" w:hAnsi="Arial"/>
      <w:b w:val="1"/>
      <w:color w:val="000000"/>
      <w:sz w:val="20"/>
    </w:rPr>
  </w:style>
  <w:style w:styleId="Style_54" w:type="paragraph">
    <w:name w:val="heading 1"/>
    <w:basedOn w:val="Style_3"/>
    <w:next w:val="Style_3"/>
    <w:link w:val="Style_54_ch"/>
    <w:uiPriority w:val="9"/>
    <w:qFormat/>
    <w:pPr>
      <w:keepNext w:val="1"/>
      <w:numPr>
        <w:ilvl w:val="0"/>
        <w:numId w:val="17"/>
      </w:numPr>
      <w:spacing w:after="360" w:before="360"/>
      <w:ind w:firstLine="0" w:left="0" w:right="-108"/>
      <w:outlineLvl w:val="0"/>
    </w:pPr>
  </w:style>
  <w:style w:styleId="Style_54_ch" w:type="character">
    <w:name w:val="heading 1"/>
    <w:basedOn w:val="Style_3_ch"/>
    <w:link w:val="Style_54"/>
  </w:style>
  <w:style w:styleId="Style_55" w:type="paragraph">
    <w:name w:val="WW8Num25z0"/>
    <w:link w:val="Style_55_ch"/>
  </w:style>
  <w:style w:styleId="Style_55_ch" w:type="character">
    <w:name w:val="WW8Num25z0"/>
    <w:link w:val="Style_55"/>
  </w:style>
  <w:style w:styleId="Style_4" w:type="paragraph">
    <w:name w:val="Hyperlink"/>
    <w:link w:val="Style_4_ch"/>
    <w:rPr>
      <w:strike w:val="0"/>
      <w:color w:val="0083C9"/>
      <w:u w:val="none"/>
    </w:rPr>
  </w:style>
  <w:style w:styleId="Style_4_ch" w:type="character">
    <w:name w:val="Hyperlink"/>
    <w:link w:val="Style_4"/>
    <w:rPr>
      <w:strike w:val="0"/>
      <w:color w:val="0083C9"/>
      <w:u w:val="non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Заголовок таблицы"/>
    <w:basedOn w:val="Style_28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28_ch"/>
    <w:link w:val="Style_57"/>
    <w:rPr>
      <w:b w:val="1"/>
    </w:rPr>
  </w:style>
  <w:style w:styleId="Style_58" w:type="paragraph">
    <w:name w:val="toc 1"/>
    <w:next w:val="Style_3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Название Знак"/>
    <w:link w:val="Style_59_ch"/>
    <w:rPr>
      <w:b w:val="1"/>
      <w:sz w:val="28"/>
      <w:u w:val="single"/>
    </w:rPr>
  </w:style>
  <w:style w:styleId="Style_59_ch" w:type="character">
    <w:name w:val="Название Знак"/>
    <w:link w:val="Style_59"/>
    <w:rPr>
      <w:b w:val="1"/>
      <w:sz w:val="28"/>
      <w:u w:val="single"/>
    </w:rPr>
  </w:style>
  <w:style w:styleId="Style_60" w:type="paragraph">
    <w:name w:val="WW8Num4z0"/>
    <w:link w:val="Style_60_ch"/>
  </w:style>
  <w:style w:styleId="Style_60_ch" w:type="character">
    <w:name w:val="WW8Num4z0"/>
    <w:link w:val="Style_60"/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Заголовок"/>
    <w:basedOn w:val="Style_3"/>
    <w:next w:val="Style_16"/>
    <w:link w:val="Style_62_ch"/>
    <w:pPr>
      <w:ind/>
      <w:jc w:val="center"/>
    </w:pPr>
    <w:rPr>
      <w:b w:val="1"/>
      <w:sz w:val="28"/>
      <w:u w:val="single"/>
    </w:rPr>
  </w:style>
  <w:style w:styleId="Style_62_ch" w:type="character">
    <w:name w:val="Заголовок"/>
    <w:basedOn w:val="Style_3_ch"/>
    <w:link w:val="Style_62"/>
    <w:rPr>
      <w:b w:val="1"/>
      <w:sz w:val="28"/>
      <w:u w:val="single"/>
    </w:rPr>
  </w:style>
  <w:style w:styleId="Style_63" w:type="paragraph">
    <w:name w:val="CM8"/>
    <w:basedOn w:val="Style_34"/>
    <w:next w:val="Style_34"/>
    <w:link w:val="Style_63_ch"/>
    <w:pPr>
      <w:spacing w:line="263" w:lineRule="atLeast"/>
      <w:ind/>
    </w:pPr>
    <w:rPr>
      <w:color w:val="000000"/>
    </w:rPr>
  </w:style>
  <w:style w:styleId="Style_63_ch" w:type="character">
    <w:name w:val="CM8"/>
    <w:basedOn w:val="Style_34_ch"/>
    <w:link w:val="Style_63"/>
    <w:rPr>
      <w:color w:val="000000"/>
    </w:rPr>
  </w:style>
  <w:style w:styleId="Style_64" w:type="paragraph">
    <w:name w:val="toc 9"/>
    <w:next w:val="Style_3"/>
    <w:link w:val="Style_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Абзац списка"/>
    <w:basedOn w:val="Style_3"/>
    <w:link w:val="Style_65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65_ch" w:type="character">
    <w:name w:val="Абзац списка"/>
    <w:basedOn w:val="Style_3_ch"/>
    <w:link w:val="Style_65"/>
    <w:rPr>
      <w:rFonts w:ascii="Calibri" w:hAnsi="Calibri"/>
      <w:sz w:val="22"/>
    </w:rPr>
  </w:style>
  <w:style w:styleId="Style_5" w:type="paragraph">
    <w:name w:val="ConsPlusNormal"/>
    <w:link w:val="Style_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z w:val="20"/>
    </w:rPr>
  </w:style>
  <w:style w:styleId="Style_66" w:type="paragraph">
    <w:name w:val="FollowedHyperlink"/>
    <w:link w:val="Style_66_ch"/>
    <w:rPr>
      <w:color w:val="800080"/>
      <w:u w:val="single"/>
    </w:rPr>
  </w:style>
  <w:style w:styleId="Style_66_ch" w:type="character">
    <w:name w:val="FollowedHyperlink"/>
    <w:link w:val="Style_66"/>
    <w:rPr>
      <w:color w:val="800080"/>
      <w:u w:val="single"/>
    </w:rPr>
  </w:style>
  <w:style w:styleId="Style_67" w:type="paragraph">
    <w:name w:val="toc 8"/>
    <w:next w:val="Style_3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section__title"/>
    <w:link w:val="Style_68_ch"/>
  </w:style>
  <w:style w:styleId="Style_68_ch" w:type="character">
    <w:name w:val="section__title"/>
    <w:link w:val="Style_68"/>
  </w:style>
  <w:style w:styleId="Style_69" w:type="paragraph">
    <w:name w:val="WW8Num29z0"/>
    <w:link w:val="Style_69_ch"/>
  </w:style>
  <w:style w:styleId="Style_69_ch" w:type="character">
    <w:name w:val="WW8Num29z0"/>
    <w:link w:val="Style_69"/>
  </w:style>
  <w:style w:styleId="Style_70" w:type="paragraph">
    <w:name w:val="WW8Num24z0"/>
    <w:link w:val="Style_70_ch"/>
  </w:style>
  <w:style w:styleId="Style_70_ch" w:type="character">
    <w:name w:val="WW8Num24z0"/>
    <w:link w:val="Style_70"/>
  </w:style>
  <w:style w:styleId="Style_71" w:type="paragraph">
    <w:name w:val="Основной шрифт абзаца"/>
    <w:link w:val="Style_71_ch"/>
  </w:style>
  <w:style w:styleId="Style_71_ch" w:type="character">
    <w:name w:val="Основной шрифт абзаца"/>
    <w:link w:val="Style_71"/>
  </w:style>
  <w:style w:styleId="Style_72" w:type="paragraph">
    <w:name w:val="WW8Num15z0"/>
    <w:link w:val="Style_72_ch"/>
  </w:style>
  <w:style w:styleId="Style_72_ch" w:type="character">
    <w:name w:val="WW8Num15z0"/>
    <w:link w:val="Style_72"/>
  </w:style>
  <w:style w:styleId="Style_73" w:type="paragraph">
    <w:name w:val="toc 5"/>
    <w:next w:val="Style_3"/>
    <w:link w:val="Style_7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3_ch" w:type="character">
    <w:name w:val="toc 5"/>
    <w:link w:val="Style_73"/>
    <w:rPr>
      <w:rFonts w:ascii="XO Thames" w:hAnsi="XO Thames"/>
      <w:sz w:val="28"/>
    </w:rPr>
  </w:style>
  <w:style w:styleId="Style_74" w:type="paragraph">
    <w:name w:val="WW8Num5z0"/>
    <w:link w:val="Style_74_ch"/>
  </w:style>
  <w:style w:styleId="Style_74_ch" w:type="character">
    <w:name w:val="WW8Num5z0"/>
    <w:link w:val="Style_74"/>
  </w:style>
  <w:style w:styleId="Style_75" w:type="paragraph">
    <w:name w:val="WW8Num10z0"/>
    <w:link w:val="Style_75_ch"/>
  </w:style>
  <w:style w:styleId="Style_75_ch" w:type="character">
    <w:name w:val="WW8Num10z0"/>
    <w:link w:val="Style_75"/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76" w:type="paragraph">
    <w:name w:val="WW8Num17z0"/>
    <w:link w:val="Style_76_ch"/>
  </w:style>
  <w:style w:styleId="Style_76_ch" w:type="character">
    <w:name w:val="WW8Num17z0"/>
    <w:link w:val="Style_76"/>
  </w:style>
  <w:style w:styleId="Style_77" w:type="paragraph">
    <w:name w:val="Subtitle"/>
    <w:next w:val="Style_3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WW8Num28z0"/>
    <w:link w:val="Style_78_ch"/>
  </w:style>
  <w:style w:styleId="Style_78_ch" w:type="character">
    <w:name w:val="WW8Num28z0"/>
    <w:link w:val="Style_78"/>
  </w:style>
  <w:style w:styleId="Style_79" w:type="paragraph">
    <w:name w:val="Title"/>
    <w:next w:val="Style_3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basedOn w:val="Style_3"/>
    <w:next w:val="Style_3"/>
    <w:link w:val="Style_80_ch"/>
    <w:uiPriority w:val="9"/>
    <w:qFormat/>
    <w:pPr>
      <w:keepNext w:val="1"/>
      <w:numPr>
        <w:ilvl w:val="3"/>
        <w:numId w:val="17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80_ch" w:type="character">
    <w:name w:val="heading 4"/>
    <w:basedOn w:val="Style_3_ch"/>
    <w:link w:val="Style_80"/>
    <w:rPr>
      <w:rFonts w:ascii="Calibri" w:hAnsi="Calibri"/>
      <w:b w:val="1"/>
      <w:sz w:val="28"/>
    </w:rPr>
  </w:style>
  <w:style w:styleId="Style_81" w:type="paragraph">
    <w:name w:val="CM5"/>
    <w:basedOn w:val="Style_3"/>
    <w:next w:val="Style_3"/>
    <w:link w:val="Style_81_ch"/>
    <w:pPr>
      <w:widowControl w:val="0"/>
      <w:spacing w:line="260" w:lineRule="atLeast"/>
      <w:ind/>
    </w:pPr>
  </w:style>
  <w:style w:styleId="Style_81_ch" w:type="character">
    <w:name w:val="CM5"/>
    <w:basedOn w:val="Style_3_ch"/>
    <w:link w:val="Style_81"/>
  </w:style>
  <w:style w:styleId="Style_82" w:type="paragraph">
    <w:name w:val="es-el-code-term"/>
    <w:link w:val="Style_82_ch"/>
  </w:style>
  <w:style w:styleId="Style_82_ch" w:type="character">
    <w:name w:val="es-el-code-term"/>
    <w:link w:val="Style_82"/>
  </w:style>
  <w:style w:styleId="Style_83" w:type="paragraph">
    <w:name w:val="heading 2"/>
    <w:basedOn w:val="Style_3"/>
    <w:next w:val="Style_3"/>
    <w:link w:val="Style_83_ch"/>
    <w:uiPriority w:val="9"/>
    <w:qFormat/>
    <w:pPr>
      <w:keepNext w:val="1"/>
      <w:numPr>
        <w:ilvl w:val="1"/>
        <w:numId w:val="17"/>
      </w:numPr>
      <w:spacing w:after="0" w:before="120"/>
      <w:ind/>
      <w:jc w:val="center"/>
      <w:outlineLvl w:val="1"/>
    </w:pPr>
    <w:rPr>
      <w:b w:val="1"/>
    </w:rPr>
  </w:style>
  <w:style w:styleId="Style_83_ch" w:type="character">
    <w:name w:val="heading 2"/>
    <w:basedOn w:val="Style_3_ch"/>
    <w:link w:val="Style_83"/>
    <w:rPr>
      <w:b w:val="1"/>
    </w:rPr>
  </w:style>
  <w:style w:styleId="Style_84" w:type="paragraph">
    <w:name w:val="Знак"/>
    <w:basedOn w:val="Style_3"/>
    <w:link w:val="Style_84_ch"/>
    <w:pPr>
      <w:widowControl w:val="0"/>
      <w:spacing w:after="160" w:before="0" w:line="240" w:lineRule="exact"/>
      <w:ind/>
      <w:jc w:val="right"/>
    </w:pPr>
    <w:rPr>
      <w:sz w:val="20"/>
    </w:rPr>
  </w:style>
  <w:style w:styleId="Style_84_ch" w:type="character">
    <w:name w:val="Знак"/>
    <w:basedOn w:val="Style_3_ch"/>
    <w:link w:val="Style_84"/>
    <w:rPr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2024-02-19T01:30:23Z</dcterms:modified>
</cp:coreProperties>
</file>