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037B0D" w:rsidRPr="009117D7" w:rsidRDefault="00636F73" w:rsidP="00ED5F11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="00ED5F11" w:rsidRPr="00E66C3D">
        <w:rPr>
          <w:szCs w:val="28"/>
        </w:rPr>
        <w:t xml:space="preserve">получателей </w:t>
      </w:r>
      <w:r w:rsidR="00ED5F11" w:rsidRPr="00E66C3D">
        <w:rPr>
          <w:rFonts w:eastAsiaTheme="minorHAnsi"/>
          <w:szCs w:val="28"/>
        </w:rPr>
        <w:t xml:space="preserve">в 2022 году </w:t>
      </w:r>
      <w:r w:rsidR="00ED5F11" w:rsidRPr="00E66C3D">
        <w:rPr>
          <w:szCs w:val="28"/>
        </w:rPr>
        <w:t xml:space="preserve">из </w:t>
      </w:r>
      <w:r w:rsidR="00ED5F11" w:rsidRPr="00E66C3D">
        <w:rPr>
          <w:rFonts w:eastAsiaTheme="minorHAnsi"/>
          <w:szCs w:val="28"/>
        </w:rPr>
        <w:t>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"</w:t>
      </w:r>
      <w:r w:rsidR="00ED5F11">
        <w:rPr>
          <w:rFonts w:ascii="Times New Roman" w:hAnsi="Times New Roman" w:cs="Times New Roman"/>
          <w:sz w:val="28"/>
          <w:szCs w:val="28"/>
        </w:rPr>
        <w:t>11</w:t>
      </w:r>
      <w:r w:rsidRPr="009117D7">
        <w:rPr>
          <w:rFonts w:ascii="Times New Roman" w:hAnsi="Times New Roman" w:cs="Times New Roman"/>
          <w:sz w:val="28"/>
          <w:szCs w:val="28"/>
        </w:rPr>
        <w:t xml:space="preserve">" </w:t>
      </w:r>
      <w:r w:rsidR="00ED5F11">
        <w:rPr>
          <w:rFonts w:ascii="Times New Roman" w:hAnsi="Times New Roman" w:cs="Times New Roman"/>
          <w:sz w:val="28"/>
          <w:szCs w:val="28"/>
        </w:rPr>
        <w:t>мая</w:t>
      </w:r>
      <w:r w:rsidRPr="009117D7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37B0D" w:rsidRPr="009117D7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9117D7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A65B4">
        <w:rPr>
          <w:rFonts w:ascii="Times New Roman" w:hAnsi="Times New Roman" w:cs="Times New Roman"/>
          <w:sz w:val="28"/>
          <w:szCs w:val="28"/>
        </w:rPr>
        <w:t>о</w:t>
      </w:r>
      <w:r w:rsidR="009117D7" w:rsidRPr="009117D7">
        <w:rPr>
          <w:rFonts w:ascii="Times New Roman" w:hAnsi="Times New Roman" w:cs="Times New Roman"/>
          <w:sz w:val="28"/>
          <w:szCs w:val="28"/>
        </w:rPr>
        <w:t>тбора</w:t>
      </w:r>
      <w:r w:rsidRPr="009117D7">
        <w:rPr>
          <w:rFonts w:ascii="Times New Roman" w:hAnsi="Times New Roman" w:cs="Times New Roman"/>
          <w:sz w:val="28"/>
          <w:szCs w:val="28"/>
        </w:rPr>
        <w:t>: с 1</w:t>
      </w:r>
      <w:r w:rsidR="00827CBC">
        <w:rPr>
          <w:rFonts w:ascii="Times New Roman" w:hAnsi="Times New Roman" w:cs="Times New Roman"/>
          <w:sz w:val="28"/>
          <w:szCs w:val="28"/>
        </w:rPr>
        <w:t>6</w:t>
      </w:r>
      <w:r w:rsidRPr="009117D7">
        <w:rPr>
          <w:rFonts w:ascii="Times New Roman" w:hAnsi="Times New Roman" w:cs="Times New Roman"/>
          <w:sz w:val="28"/>
          <w:szCs w:val="28"/>
        </w:rPr>
        <w:t xml:space="preserve"> час. </w:t>
      </w:r>
      <w:r w:rsidR="00827CBC">
        <w:rPr>
          <w:rFonts w:ascii="Times New Roman" w:hAnsi="Times New Roman" w:cs="Times New Roman"/>
          <w:sz w:val="28"/>
          <w:szCs w:val="28"/>
        </w:rPr>
        <w:t>3</w:t>
      </w:r>
      <w:r w:rsidRPr="009117D7">
        <w:rPr>
          <w:rFonts w:ascii="Times New Roman" w:hAnsi="Times New Roman" w:cs="Times New Roman"/>
          <w:sz w:val="28"/>
          <w:szCs w:val="28"/>
        </w:rPr>
        <w:t>0 мин. по 1</w:t>
      </w:r>
      <w:r w:rsidR="00827CBC">
        <w:rPr>
          <w:rFonts w:ascii="Times New Roman" w:hAnsi="Times New Roman" w:cs="Times New Roman"/>
          <w:sz w:val="28"/>
          <w:szCs w:val="28"/>
        </w:rPr>
        <w:t>7</w:t>
      </w:r>
      <w:r w:rsidRPr="009117D7">
        <w:rPr>
          <w:rFonts w:ascii="Times New Roman" w:hAnsi="Times New Roman" w:cs="Times New Roman"/>
          <w:sz w:val="28"/>
          <w:szCs w:val="28"/>
        </w:rPr>
        <w:t xml:space="preserve"> час. </w:t>
      </w:r>
      <w:r w:rsidR="009117D7" w:rsidRPr="009117D7">
        <w:rPr>
          <w:rFonts w:ascii="Times New Roman" w:hAnsi="Times New Roman" w:cs="Times New Roman"/>
          <w:sz w:val="28"/>
          <w:szCs w:val="28"/>
        </w:rPr>
        <w:t>1</w:t>
      </w:r>
      <w:r w:rsidR="00ED5F11">
        <w:rPr>
          <w:rFonts w:ascii="Times New Roman" w:hAnsi="Times New Roman" w:cs="Times New Roman"/>
          <w:sz w:val="28"/>
          <w:szCs w:val="28"/>
        </w:rPr>
        <w:t>5</w:t>
      </w:r>
      <w:r w:rsidRPr="009117D7">
        <w:rPr>
          <w:rFonts w:ascii="Times New Roman" w:hAnsi="Times New Roman" w:cs="Times New Roman"/>
          <w:sz w:val="28"/>
          <w:szCs w:val="28"/>
        </w:rPr>
        <w:t xml:space="preserve"> мин.</w:t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</w:p>
    <w:p w:rsidR="00D665D9" w:rsidRDefault="00037B0D" w:rsidP="0091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D4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>
        <w:rPr>
          <w:rFonts w:ascii="Times New Roman" w:hAnsi="Times New Roman" w:cs="Times New Roman"/>
          <w:sz w:val="28"/>
          <w:szCs w:val="28"/>
        </w:rPr>
        <w:t>отбора</w:t>
      </w:r>
      <w:r w:rsidRPr="00145D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5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5D42">
        <w:rPr>
          <w:rFonts w:ascii="Times New Roman" w:hAnsi="Times New Roman" w:cs="Times New Roman"/>
          <w:sz w:val="28"/>
          <w:szCs w:val="28"/>
        </w:rPr>
        <w:t>. 2</w:t>
      </w:r>
      <w:r w:rsidR="00827CBC">
        <w:rPr>
          <w:rFonts w:ascii="Times New Roman" w:hAnsi="Times New Roman" w:cs="Times New Roman"/>
          <w:sz w:val="28"/>
          <w:szCs w:val="28"/>
        </w:rPr>
        <w:t>15</w:t>
      </w:r>
      <w:r w:rsidRPr="00145D42">
        <w:rPr>
          <w:rFonts w:ascii="Times New Roman" w:hAnsi="Times New Roman" w:cs="Times New Roman"/>
          <w:sz w:val="28"/>
          <w:szCs w:val="28"/>
        </w:rPr>
        <w:t xml:space="preserve">, пр. Карла Маркса, д. 5, </w:t>
      </w:r>
      <w:r w:rsidRPr="00145D42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  <w:r w:rsidR="000F65E8">
        <w:rPr>
          <w:rFonts w:ascii="Times New Roman" w:hAnsi="Times New Roman" w:cs="Times New Roman"/>
          <w:sz w:val="28"/>
          <w:szCs w:val="28"/>
        </w:rPr>
        <w:t>683031</w:t>
      </w:r>
    </w:p>
    <w:p w:rsidR="009117D7" w:rsidRDefault="009117D7" w:rsidP="009117D7">
      <w:pPr>
        <w:pStyle w:val="ConsPlusNonformat"/>
        <w:jc w:val="both"/>
        <w:rPr>
          <w:rFonts w:eastAsiaTheme="minorHAnsi"/>
          <w:szCs w:val="28"/>
          <w:lang w:eastAsia="en-US"/>
        </w:rPr>
      </w:pPr>
    </w:p>
    <w:p w:rsidR="00ED5F11" w:rsidRPr="0041040A" w:rsidRDefault="000A3923" w:rsidP="00ED5F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="00037B0D">
        <w:rPr>
          <w:szCs w:val="28"/>
        </w:rPr>
        <w:t xml:space="preserve">в период </w:t>
      </w:r>
      <w:r w:rsidR="00ED5F11" w:rsidRPr="0041040A">
        <w:rPr>
          <w:szCs w:val="28"/>
        </w:rPr>
        <w:t xml:space="preserve">в период с </w:t>
      </w:r>
      <w:r w:rsidR="00ED5F11">
        <w:rPr>
          <w:szCs w:val="28"/>
        </w:rPr>
        <w:t>23</w:t>
      </w:r>
      <w:r w:rsidR="00ED5F11" w:rsidRPr="0041040A">
        <w:rPr>
          <w:szCs w:val="28"/>
        </w:rPr>
        <w:t xml:space="preserve">.03.2022 по </w:t>
      </w:r>
      <w:r w:rsidR="00ED5F11">
        <w:rPr>
          <w:szCs w:val="28"/>
        </w:rPr>
        <w:t>22</w:t>
      </w:r>
      <w:r w:rsidR="00ED5F11" w:rsidRPr="0041040A">
        <w:rPr>
          <w:szCs w:val="28"/>
        </w:rPr>
        <w:t>.0</w:t>
      </w:r>
      <w:r w:rsidR="00ED5F11">
        <w:rPr>
          <w:szCs w:val="28"/>
        </w:rPr>
        <w:t>4</w:t>
      </w:r>
      <w:r w:rsidR="00ED5F11" w:rsidRPr="0041040A">
        <w:rPr>
          <w:szCs w:val="28"/>
        </w:rPr>
        <w:t xml:space="preserve">.2022 проведен отбор получателей </w:t>
      </w:r>
      <w:r w:rsidR="00ED5F11" w:rsidRPr="00E66C3D">
        <w:rPr>
          <w:rFonts w:eastAsiaTheme="minorHAnsi"/>
          <w:szCs w:val="28"/>
        </w:rPr>
        <w:t xml:space="preserve">в 2022 году </w:t>
      </w:r>
      <w:r w:rsidR="00ED5F11" w:rsidRPr="00E66C3D">
        <w:rPr>
          <w:szCs w:val="28"/>
        </w:rPr>
        <w:t xml:space="preserve">из </w:t>
      </w:r>
      <w:r w:rsidR="00ED5F11" w:rsidRPr="00E66C3D">
        <w:rPr>
          <w:rFonts w:eastAsiaTheme="minorHAnsi"/>
          <w:szCs w:val="28"/>
        </w:rPr>
        <w:t>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  <w:r w:rsidR="00ED5F11" w:rsidRPr="0041040A">
        <w:rPr>
          <w:rFonts w:eastAsiaTheme="minorHAnsi"/>
          <w:szCs w:val="28"/>
        </w:rPr>
        <w:t xml:space="preserve"> (далее – Отбор).</w:t>
      </w:r>
    </w:p>
    <w:p w:rsidR="00ED5F11" w:rsidRDefault="00ED5F11" w:rsidP="00ED5F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B06E5F">
        <w:rPr>
          <w:rFonts w:eastAsiaTheme="minorHAnsi"/>
          <w:szCs w:val="28"/>
        </w:rPr>
        <w:t xml:space="preserve">Объявление </w:t>
      </w:r>
      <w:r w:rsidRPr="00B06E5F">
        <w:rPr>
          <w:color w:val="000000"/>
          <w:szCs w:val="28"/>
        </w:rPr>
        <w:t xml:space="preserve">о проведении Отбора </w:t>
      </w:r>
      <w:r w:rsidRPr="00B06E5F">
        <w:rPr>
          <w:rFonts w:eastAsiaTheme="minorHAnsi"/>
          <w:szCs w:val="28"/>
        </w:rPr>
        <w:t>размещено на странице Министерства</w:t>
      </w:r>
      <w:r>
        <w:rPr>
          <w:rFonts w:eastAsiaTheme="minorHAnsi"/>
          <w:szCs w:val="28"/>
        </w:rPr>
        <w:t xml:space="preserve"> официального сайта исполнительных органов государственной власти Камчатского края в информационно-коммуникационной сети «Интернет» www.kamgov.ru/minzkh в разделе «Текущая деятельность» 28.01.2022 (с изменениями от 22.03.2022, 19.04.2022).</w:t>
      </w:r>
    </w:p>
    <w:p w:rsidR="00ED5F11" w:rsidRDefault="00ED5F11" w:rsidP="00ED5F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 период проведения Отбора в Министерство поступила заявка:</w:t>
      </w:r>
    </w:p>
    <w:p w:rsidR="00ED5F11" w:rsidRDefault="00ED5F11" w:rsidP="00ED5F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547"/>
        <w:gridCol w:w="2244"/>
        <w:gridCol w:w="3136"/>
        <w:gridCol w:w="2130"/>
      </w:tblGrid>
      <w:tr w:rsidR="00ED5F11" w:rsidTr="00005626">
        <w:tc>
          <w:tcPr>
            <w:tcW w:w="998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1554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Исх. номер, дата заявки</w:t>
            </w:r>
          </w:p>
        </w:tc>
        <w:tc>
          <w:tcPr>
            <w:tcW w:w="2274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Входящий номер, дата поступления заявки в Министерство</w:t>
            </w:r>
          </w:p>
        </w:tc>
        <w:tc>
          <w:tcPr>
            <w:tcW w:w="3223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Наименование организации</w:t>
            </w:r>
          </w:p>
        </w:tc>
        <w:tc>
          <w:tcPr>
            <w:tcW w:w="2146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ED5F11" w:rsidRPr="00AA57EB" w:rsidTr="00005626">
        <w:tc>
          <w:tcPr>
            <w:tcW w:w="998" w:type="dxa"/>
            <w:vAlign w:val="center"/>
          </w:tcPr>
          <w:p w:rsidR="00ED5F11" w:rsidRPr="00AA57EB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AA57EB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1554" w:type="dxa"/>
          </w:tcPr>
          <w:p w:rsidR="00ED5F11" w:rsidRPr="00AA57EB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274" w:type="dxa"/>
          </w:tcPr>
          <w:p w:rsidR="00ED5F11" w:rsidRPr="00AA57EB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  <w:tc>
          <w:tcPr>
            <w:tcW w:w="3223" w:type="dxa"/>
            <w:vAlign w:val="center"/>
          </w:tcPr>
          <w:p w:rsidR="00ED5F11" w:rsidRPr="00AA57EB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4</w:t>
            </w:r>
          </w:p>
        </w:tc>
        <w:tc>
          <w:tcPr>
            <w:tcW w:w="2146" w:type="dxa"/>
            <w:vAlign w:val="center"/>
          </w:tcPr>
          <w:p w:rsidR="00ED5F11" w:rsidRPr="00AA57EB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5</w:t>
            </w:r>
          </w:p>
        </w:tc>
      </w:tr>
      <w:tr w:rsidR="00ED5F11" w:rsidTr="00005626">
        <w:tc>
          <w:tcPr>
            <w:tcW w:w="998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1148 от 21.04.2022</w:t>
            </w:r>
          </w:p>
        </w:tc>
        <w:tc>
          <w:tcPr>
            <w:tcW w:w="2274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№ 20-1999 от 21.04.2022</w:t>
            </w:r>
          </w:p>
        </w:tc>
        <w:tc>
          <w:tcPr>
            <w:tcW w:w="3223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Государственное унитарное предприятие Камчатского края «Спецтранс»</w:t>
            </w:r>
          </w:p>
        </w:tc>
        <w:tc>
          <w:tcPr>
            <w:tcW w:w="2146" w:type="dxa"/>
            <w:vAlign w:val="center"/>
          </w:tcPr>
          <w:p w:rsidR="00ED5F11" w:rsidRDefault="00ED5F11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622 700 000,00</w:t>
            </w:r>
          </w:p>
        </w:tc>
      </w:tr>
      <w:tr w:rsidR="00ED5F11" w:rsidRPr="009A54B4" w:rsidTr="00005626">
        <w:trPr>
          <w:trHeight w:val="533"/>
        </w:trPr>
        <w:tc>
          <w:tcPr>
            <w:tcW w:w="8049" w:type="dxa"/>
            <w:gridSpan w:val="4"/>
            <w:vAlign w:val="center"/>
          </w:tcPr>
          <w:p w:rsidR="00ED5F11" w:rsidRPr="009A54B4" w:rsidRDefault="00ED5F11" w:rsidP="00005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8"/>
              </w:rPr>
            </w:pPr>
            <w:r w:rsidRPr="009A54B4">
              <w:rPr>
                <w:rFonts w:eastAsiaTheme="minorHAnsi"/>
                <w:b/>
                <w:szCs w:val="28"/>
              </w:rPr>
              <w:t>Итого:</w:t>
            </w:r>
          </w:p>
        </w:tc>
        <w:tc>
          <w:tcPr>
            <w:tcW w:w="2146" w:type="dxa"/>
            <w:vAlign w:val="center"/>
          </w:tcPr>
          <w:p w:rsidR="00ED5F11" w:rsidRPr="009A54B4" w:rsidRDefault="00ED5F11" w:rsidP="00005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622</w:t>
            </w:r>
            <w:r w:rsidRPr="009A54B4">
              <w:rPr>
                <w:rFonts w:eastAsiaTheme="minorHAnsi"/>
                <w:b/>
                <w:szCs w:val="28"/>
              </w:rPr>
              <w:t> </w:t>
            </w:r>
            <w:r>
              <w:rPr>
                <w:rFonts w:eastAsiaTheme="minorHAnsi"/>
                <w:b/>
                <w:szCs w:val="28"/>
              </w:rPr>
              <w:t>700</w:t>
            </w:r>
            <w:r w:rsidRPr="009A54B4">
              <w:rPr>
                <w:rFonts w:eastAsiaTheme="minorHAnsi"/>
                <w:b/>
                <w:szCs w:val="28"/>
              </w:rPr>
              <w:t> </w:t>
            </w:r>
            <w:r>
              <w:rPr>
                <w:rFonts w:eastAsiaTheme="minorHAnsi"/>
                <w:b/>
                <w:szCs w:val="28"/>
              </w:rPr>
              <w:t>000</w:t>
            </w:r>
            <w:r w:rsidRPr="009A54B4">
              <w:rPr>
                <w:rFonts w:eastAsiaTheme="minorHAnsi"/>
                <w:b/>
                <w:szCs w:val="28"/>
              </w:rPr>
              <w:t>,00</w:t>
            </w:r>
          </w:p>
        </w:tc>
      </w:tr>
    </w:tbl>
    <w:p w:rsidR="00ED5F11" w:rsidRDefault="00ED5F11" w:rsidP="00ED5F11">
      <w:pPr>
        <w:ind w:firstLine="709"/>
        <w:jc w:val="both"/>
        <w:rPr>
          <w:szCs w:val="28"/>
        </w:rPr>
      </w:pPr>
    </w:p>
    <w:p w:rsidR="00ED5F11" w:rsidRPr="00714858" w:rsidRDefault="00ED5F11" w:rsidP="00ED5F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Заявка участника Отбора рассмотрена, проверена на достоверность и полноту содержащихся в ней сведений,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7" w:history="1">
        <w:r w:rsidRPr="00714858">
          <w:rPr>
            <w:rFonts w:eastAsiaTheme="minorHAnsi"/>
            <w:szCs w:val="28"/>
          </w:rPr>
          <w:t>частями 7</w:t>
        </w:r>
      </w:hyperlink>
      <w:r w:rsidRPr="00714858">
        <w:rPr>
          <w:rFonts w:eastAsiaTheme="minorHAnsi"/>
          <w:szCs w:val="28"/>
        </w:rPr>
        <w:t xml:space="preserve"> и </w:t>
      </w:r>
      <w:hyperlink r:id="rId8" w:history="1">
        <w:r w:rsidRPr="00714858">
          <w:rPr>
            <w:rFonts w:eastAsiaTheme="minorHAnsi"/>
            <w:szCs w:val="28"/>
          </w:rPr>
          <w:t>8</w:t>
        </w:r>
      </w:hyperlink>
      <w:r w:rsidRPr="00714858">
        <w:rPr>
          <w:rFonts w:eastAsiaTheme="minorHAnsi"/>
          <w:szCs w:val="28"/>
        </w:rPr>
        <w:t xml:space="preserve"> Порядка</w:t>
      </w:r>
      <w:r w:rsidRPr="00CA1292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предоставления в 2022 году из 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отходами, утвержденного постановлением Правительства Камчатского края от 15.04.2022 № 181-П «Об утверждении Порядка предоставления в 2022 году из краевого бюджета субсидии юридическим лицам, </w:t>
      </w:r>
      <w:r>
        <w:rPr>
          <w:rFonts w:eastAsiaTheme="minorHAnsi"/>
          <w:szCs w:val="28"/>
        </w:rPr>
        <w:lastRenderedPageBreak/>
        <w:t>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отходами» (далее – Порядок).</w:t>
      </w:r>
    </w:p>
    <w:p w:rsidR="00ED5F11" w:rsidRDefault="00ED5F11" w:rsidP="00ED5F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Участник Отбора соответствует требованиям частей 7 и 8 Порядка</w:t>
      </w:r>
      <w:r>
        <w:rPr>
          <w:rFonts w:eastAsiaTheme="minorHAnsi"/>
          <w:szCs w:val="28"/>
        </w:rPr>
        <w:t>.</w:t>
      </w:r>
    </w:p>
    <w:p w:rsidR="00ED5F11" w:rsidRDefault="00ED5F11" w:rsidP="00ED5F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Заявк</w:t>
      </w:r>
      <w:r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 участник</w:t>
      </w:r>
      <w:r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 Отбора и содержащиеся в н</w:t>
      </w:r>
      <w:r>
        <w:rPr>
          <w:rFonts w:eastAsiaTheme="minorHAnsi"/>
          <w:szCs w:val="28"/>
        </w:rPr>
        <w:t>ей</w:t>
      </w:r>
      <w:r>
        <w:rPr>
          <w:rFonts w:eastAsiaTheme="minorHAnsi"/>
          <w:szCs w:val="28"/>
        </w:rPr>
        <w:t xml:space="preserve"> документы соответствуют требованиям части 9 Порядка.</w:t>
      </w:r>
    </w:p>
    <w:p w:rsidR="0081314B" w:rsidRDefault="0081314B" w:rsidP="00ED5F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="00ED5F11">
        <w:rPr>
          <w:szCs w:val="28"/>
        </w:rPr>
        <w:t>частью</w:t>
      </w:r>
      <w:r>
        <w:rPr>
          <w:szCs w:val="28"/>
        </w:rPr>
        <w:t xml:space="preserve"> 2 Порядка с</w:t>
      </w:r>
      <w:r>
        <w:rPr>
          <w:rFonts w:eastAsiaTheme="minorHAnsi"/>
          <w:szCs w:val="28"/>
          <w:lang w:eastAsia="en-US"/>
        </w:rPr>
        <w:t xml:space="preserve">убсидии предоставляются Министерством в пределах лимитов бюджетных обязательств, доведенных в установленном порядке до Министерства, объем которых на 2022 год составляет </w:t>
      </w:r>
      <w:r w:rsidR="00ED5F11">
        <w:rPr>
          <w:rFonts w:eastAsiaTheme="minorHAnsi"/>
          <w:szCs w:val="28"/>
          <w:lang w:eastAsia="en-US"/>
        </w:rPr>
        <w:t>622 700 000</w:t>
      </w:r>
      <w:r>
        <w:rPr>
          <w:rFonts w:eastAsiaTheme="minorHAnsi"/>
          <w:szCs w:val="28"/>
          <w:lang w:eastAsia="en-US"/>
        </w:rPr>
        <w:t>,00 рублей.</w:t>
      </w:r>
    </w:p>
    <w:p w:rsidR="004C5956" w:rsidRDefault="004C5956" w:rsidP="00ED5F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57EEC">
        <w:rPr>
          <w:szCs w:val="28"/>
        </w:rPr>
        <w:t>Отбор</w:t>
      </w:r>
      <w:r w:rsidRPr="00457EEC">
        <w:rPr>
          <w:szCs w:val="28"/>
        </w:rPr>
        <w:t xml:space="preserve"> </w:t>
      </w:r>
      <w:r>
        <w:rPr>
          <w:szCs w:val="28"/>
        </w:rPr>
        <w:t>п</w:t>
      </w:r>
      <w:r w:rsidRPr="00457EEC">
        <w:rPr>
          <w:szCs w:val="28"/>
        </w:rPr>
        <w:t>ризна</w:t>
      </w:r>
      <w:r>
        <w:rPr>
          <w:szCs w:val="28"/>
        </w:rPr>
        <w:t>н</w:t>
      </w:r>
      <w:r w:rsidRPr="00457EEC">
        <w:rPr>
          <w:szCs w:val="28"/>
        </w:rPr>
        <w:t xml:space="preserve"> несостоявшимся</w:t>
      </w:r>
      <w:r w:rsidRPr="004C595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в соответствии с пунктом 2 части 22 Порядка</w:t>
      </w:r>
      <w:r w:rsidRPr="00457EEC">
        <w:rPr>
          <w:szCs w:val="28"/>
        </w:rPr>
        <w:t xml:space="preserve">, в связи с </w:t>
      </w:r>
      <w:r w:rsidRPr="00457EEC">
        <w:rPr>
          <w:rFonts w:eastAsiaTheme="minorHAnsi"/>
          <w:szCs w:val="28"/>
        </w:rPr>
        <w:t>подачей единственной заявки на участие в Отборе</w:t>
      </w:r>
      <w:bookmarkStart w:id="0" w:name="_GoBack"/>
      <w:bookmarkEnd w:id="0"/>
      <w:r>
        <w:rPr>
          <w:rFonts w:eastAsiaTheme="minorHAnsi"/>
          <w:szCs w:val="28"/>
        </w:rPr>
        <w:t>.</w:t>
      </w:r>
    </w:p>
    <w:p w:rsidR="00CE189C" w:rsidRDefault="00CE189C" w:rsidP="00464D5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CE189C">
        <w:rPr>
          <w:szCs w:val="28"/>
        </w:rPr>
        <w:t>читать победител</w:t>
      </w:r>
      <w:r w:rsidR="002A6B95">
        <w:rPr>
          <w:szCs w:val="28"/>
        </w:rPr>
        <w:t>ем</w:t>
      </w:r>
      <w:r w:rsidRPr="00CE189C">
        <w:rPr>
          <w:szCs w:val="28"/>
        </w:rPr>
        <w:t xml:space="preserve"> Отбор</w:t>
      </w:r>
      <w:r w:rsidR="002A6B95">
        <w:rPr>
          <w:szCs w:val="28"/>
        </w:rPr>
        <w:t>а</w:t>
      </w:r>
      <w:r w:rsidR="00464D56">
        <w:rPr>
          <w:szCs w:val="28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31"/>
        <w:gridCol w:w="1262"/>
        <w:gridCol w:w="4408"/>
      </w:tblGrid>
      <w:tr w:rsidR="00464D56" w:rsidTr="00005626">
        <w:tc>
          <w:tcPr>
            <w:tcW w:w="4531" w:type="dxa"/>
            <w:vAlign w:val="center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Наименование организации</w:t>
            </w:r>
          </w:p>
        </w:tc>
        <w:tc>
          <w:tcPr>
            <w:tcW w:w="1262" w:type="dxa"/>
            <w:vAlign w:val="center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Процент участия, %</w:t>
            </w:r>
          </w:p>
        </w:tc>
        <w:tc>
          <w:tcPr>
            <w:tcW w:w="4408" w:type="dxa"/>
            <w:vAlign w:val="center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субсидии, рассчитанная в соответствии с частью 41 Порядка с учетом требований абзаца 2 части 2 Порядка, руб.</w:t>
            </w:r>
          </w:p>
        </w:tc>
      </w:tr>
      <w:tr w:rsidR="00464D56" w:rsidRPr="00AA57EB" w:rsidTr="00005626">
        <w:tc>
          <w:tcPr>
            <w:tcW w:w="4531" w:type="dxa"/>
            <w:vAlign w:val="center"/>
          </w:tcPr>
          <w:p w:rsidR="00464D56" w:rsidRPr="00AA57EB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1262" w:type="dxa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4408" w:type="dxa"/>
            <w:vAlign w:val="center"/>
          </w:tcPr>
          <w:p w:rsidR="00464D56" w:rsidRPr="00AA57EB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464D56" w:rsidTr="00005626">
        <w:tc>
          <w:tcPr>
            <w:tcW w:w="4531" w:type="dxa"/>
            <w:vAlign w:val="center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Государственное унитарное предприятие Камчатского края «Спецтранс»</w:t>
            </w:r>
          </w:p>
        </w:tc>
        <w:tc>
          <w:tcPr>
            <w:tcW w:w="1262" w:type="dxa"/>
            <w:vAlign w:val="center"/>
          </w:tcPr>
          <w:p w:rsidR="00464D56" w:rsidRPr="00521191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100,0</w:t>
            </w:r>
          </w:p>
        </w:tc>
        <w:tc>
          <w:tcPr>
            <w:tcW w:w="4408" w:type="dxa"/>
            <w:vAlign w:val="center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622 700 000,00</w:t>
            </w:r>
          </w:p>
        </w:tc>
      </w:tr>
      <w:tr w:rsidR="00464D56" w:rsidRPr="0099173F" w:rsidTr="00005626">
        <w:tc>
          <w:tcPr>
            <w:tcW w:w="4531" w:type="dxa"/>
            <w:vAlign w:val="center"/>
          </w:tcPr>
          <w:p w:rsidR="00464D56" w:rsidRPr="0099173F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 w:rsidRPr="0099173F">
              <w:rPr>
                <w:rFonts w:eastAsiaTheme="minorHAnsi"/>
                <w:b/>
                <w:szCs w:val="28"/>
              </w:rPr>
              <w:t>Итого:</w:t>
            </w:r>
          </w:p>
        </w:tc>
        <w:tc>
          <w:tcPr>
            <w:tcW w:w="1262" w:type="dxa"/>
          </w:tcPr>
          <w:p w:rsidR="00464D56" w:rsidRDefault="00464D56" w:rsidP="00005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100,00</w:t>
            </w:r>
          </w:p>
        </w:tc>
        <w:tc>
          <w:tcPr>
            <w:tcW w:w="4408" w:type="dxa"/>
            <w:vAlign w:val="center"/>
          </w:tcPr>
          <w:p w:rsidR="00464D56" w:rsidRPr="00457EEC" w:rsidRDefault="00464D56" w:rsidP="00464D5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EEC">
              <w:rPr>
                <w:rFonts w:ascii="Times New Roman" w:eastAsiaTheme="minorHAnsi" w:hAnsi="Times New Roman"/>
                <w:b/>
                <w:sz w:val="28"/>
                <w:szCs w:val="28"/>
              </w:rPr>
              <w:t>700 000,00</w:t>
            </w:r>
          </w:p>
        </w:tc>
      </w:tr>
    </w:tbl>
    <w:p w:rsidR="00464D56" w:rsidRDefault="00464D56" w:rsidP="00CE189C">
      <w:pPr>
        <w:tabs>
          <w:tab w:val="left" w:pos="1134"/>
        </w:tabs>
        <w:jc w:val="both"/>
        <w:rPr>
          <w:szCs w:val="28"/>
        </w:rPr>
      </w:pPr>
    </w:p>
    <w:p w:rsidR="00464D56" w:rsidRPr="001977E3" w:rsidRDefault="00464D56" w:rsidP="00CE189C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37B0D">
      <w:pPr>
        <w:autoSpaceDE w:val="0"/>
        <w:autoSpaceDN w:val="0"/>
        <w:adjustRightInd w:val="0"/>
        <w:ind w:firstLine="708"/>
        <w:jc w:val="both"/>
        <w:rPr>
          <w:bCs/>
        </w:rPr>
      </w:pPr>
    </w:p>
    <w:sectPr w:rsidR="009117D7" w:rsidSect="00B916C2">
      <w:headerReference w:type="default" r:id="rId9"/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26" w:rsidRDefault="00A84526" w:rsidP="006333D9">
      <w:r>
        <w:separator/>
      </w:r>
    </w:p>
  </w:endnote>
  <w:endnote w:type="continuationSeparator" w:id="0">
    <w:p w:rsidR="00A84526" w:rsidRDefault="00A8452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26" w:rsidRDefault="00A84526" w:rsidP="006333D9">
      <w:r>
        <w:separator/>
      </w:r>
    </w:p>
  </w:footnote>
  <w:footnote w:type="continuationSeparator" w:id="0">
    <w:p w:rsidR="00A84526" w:rsidRDefault="00A8452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343845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56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780900"/>
    <w:multiLevelType w:val="hybridMultilevel"/>
    <w:tmpl w:val="C0064BBC"/>
    <w:lvl w:ilvl="0" w:tplc="2236FE56">
      <w:start w:val="62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37B0D"/>
    <w:rsid w:val="00040894"/>
    <w:rsid w:val="0009029F"/>
    <w:rsid w:val="000A05D1"/>
    <w:rsid w:val="000A3923"/>
    <w:rsid w:val="000E13E7"/>
    <w:rsid w:val="000F65E8"/>
    <w:rsid w:val="00144127"/>
    <w:rsid w:val="00186871"/>
    <w:rsid w:val="001D5F7B"/>
    <w:rsid w:val="001F0F83"/>
    <w:rsid w:val="00264B4A"/>
    <w:rsid w:val="002A6B95"/>
    <w:rsid w:val="00372819"/>
    <w:rsid w:val="003E19A9"/>
    <w:rsid w:val="003F7CEA"/>
    <w:rsid w:val="00420825"/>
    <w:rsid w:val="004520F6"/>
    <w:rsid w:val="0045791D"/>
    <w:rsid w:val="00464D56"/>
    <w:rsid w:val="00491FD4"/>
    <w:rsid w:val="00495470"/>
    <w:rsid w:val="004C41B1"/>
    <w:rsid w:val="004C58B1"/>
    <w:rsid w:val="004C5956"/>
    <w:rsid w:val="005B311B"/>
    <w:rsid w:val="00602125"/>
    <w:rsid w:val="00606B3B"/>
    <w:rsid w:val="006333D9"/>
    <w:rsid w:val="00636F73"/>
    <w:rsid w:val="00655E40"/>
    <w:rsid w:val="006765FC"/>
    <w:rsid w:val="006D1D38"/>
    <w:rsid w:val="006D7089"/>
    <w:rsid w:val="00701DAD"/>
    <w:rsid w:val="00747BEC"/>
    <w:rsid w:val="00752057"/>
    <w:rsid w:val="00795163"/>
    <w:rsid w:val="007E120D"/>
    <w:rsid w:val="00807A41"/>
    <w:rsid w:val="0081314B"/>
    <w:rsid w:val="00827CBC"/>
    <w:rsid w:val="008D23E7"/>
    <w:rsid w:val="008F07E3"/>
    <w:rsid w:val="009117D7"/>
    <w:rsid w:val="009129A8"/>
    <w:rsid w:val="009A65B4"/>
    <w:rsid w:val="00A23029"/>
    <w:rsid w:val="00A815E9"/>
    <w:rsid w:val="00A84526"/>
    <w:rsid w:val="00A91B74"/>
    <w:rsid w:val="00AA7778"/>
    <w:rsid w:val="00AD5E3D"/>
    <w:rsid w:val="00B37C62"/>
    <w:rsid w:val="00B916C2"/>
    <w:rsid w:val="00BF6A76"/>
    <w:rsid w:val="00C22195"/>
    <w:rsid w:val="00CB4E69"/>
    <w:rsid w:val="00CD6D28"/>
    <w:rsid w:val="00CE189C"/>
    <w:rsid w:val="00D47DBD"/>
    <w:rsid w:val="00D665D9"/>
    <w:rsid w:val="00D960A5"/>
    <w:rsid w:val="00DB45E3"/>
    <w:rsid w:val="00DF5FEF"/>
    <w:rsid w:val="00E27E0A"/>
    <w:rsid w:val="00E35262"/>
    <w:rsid w:val="00E645FD"/>
    <w:rsid w:val="00ED0352"/>
    <w:rsid w:val="00ED28FF"/>
    <w:rsid w:val="00ED5F11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470</Words>
  <Characters>3279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Попова Елена Николаевна</cp:lastModifiedBy>
  <cp:revision>30</cp:revision>
  <dcterms:created xsi:type="dcterms:W3CDTF">2022-04-11T02:00:00Z</dcterms:created>
  <dcterms:modified xsi:type="dcterms:W3CDTF">2022-05-13T04:36:00Z</dcterms:modified>
</cp:coreProperties>
</file>