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EF" w:rsidRDefault="00040894" w:rsidP="00DF5F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Результат </w:t>
      </w:r>
    </w:p>
    <w:p w:rsidR="00A815E9" w:rsidRDefault="00636F73" w:rsidP="00A815E9">
      <w:pPr>
        <w:autoSpaceDE w:val="0"/>
        <w:autoSpaceDN w:val="0"/>
        <w:adjustRightInd w:val="0"/>
        <w:jc w:val="center"/>
        <w:rPr>
          <w:szCs w:val="28"/>
        </w:rPr>
      </w:pPr>
      <w:r w:rsidRPr="00DF5FEF">
        <w:rPr>
          <w:szCs w:val="28"/>
        </w:rPr>
        <w:t>проведени</w:t>
      </w:r>
      <w:r w:rsidR="00037B0D">
        <w:rPr>
          <w:szCs w:val="28"/>
        </w:rPr>
        <w:t>я</w:t>
      </w:r>
      <w:r w:rsidRPr="00DF5FEF">
        <w:rPr>
          <w:szCs w:val="28"/>
        </w:rPr>
        <w:t xml:space="preserve"> отбора получателей </w:t>
      </w:r>
      <w:r w:rsidR="00DF5FEF" w:rsidRPr="00DF5FEF">
        <w:rPr>
          <w:szCs w:val="28"/>
        </w:rPr>
        <w:t>из краевого бюджета</w:t>
      </w:r>
    </w:p>
    <w:p w:rsidR="00EA6763" w:rsidRDefault="00EA6763" w:rsidP="00EA6763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DF5FEF">
        <w:rPr>
          <w:szCs w:val="28"/>
        </w:rPr>
        <w:t xml:space="preserve">субсидий </w:t>
      </w:r>
      <w:r>
        <w:rPr>
          <w:rFonts w:eastAsiaTheme="minorHAnsi"/>
          <w:szCs w:val="28"/>
          <w:lang w:eastAsia="en-US"/>
        </w:rPr>
        <w:t>юридическим лицам, осуществляющим деятельность в сфере водоснабжения и водоотведения в Камчатском крае,</w:t>
      </w:r>
    </w:p>
    <w:p w:rsidR="00A815E9" w:rsidRDefault="00EA6763" w:rsidP="00EA6763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A357FF">
        <w:rPr>
          <w:szCs w:val="28"/>
        </w:rPr>
        <w:t xml:space="preserve">на </w:t>
      </w:r>
      <w:r>
        <w:rPr>
          <w:szCs w:val="28"/>
        </w:rPr>
        <w:t>финансовое обеспечение затрат в связи с выполнением работ и (или) оказанием услуг, направленных на решение вопросов по улучшению работы систем водоснабжения и водоотведения, находящихся в собственности Камчатского края</w:t>
      </w:r>
      <w:r w:rsidR="00037B0D">
        <w:rPr>
          <w:rFonts w:eastAsiaTheme="minorHAnsi"/>
          <w:szCs w:val="28"/>
          <w:lang w:eastAsia="en-US"/>
        </w:rPr>
        <w:t xml:space="preserve"> </w:t>
      </w:r>
    </w:p>
    <w:p w:rsidR="00037B0D" w:rsidRDefault="00037B0D" w:rsidP="00A815E9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037B0D" w:rsidRPr="009117D7" w:rsidRDefault="00037B0D" w:rsidP="00037B0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37B0D" w:rsidRPr="009117D7" w:rsidRDefault="00037B0D" w:rsidP="00037B0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17D7">
        <w:rPr>
          <w:rFonts w:ascii="Times New Roman" w:hAnsi="Times New Roman" w:cs="Times New Roman"/>
          <w:sz w:val="28"/>
          <w:szCs w:val="28"/>
        </w:rPr>
        <w:t xml:space="preserve">                                      "</w:t>
      </w:r>
      <w:r w:rsidR="00023562">
        <w:rPr>
          <w:rFonts w:ascii="Times New Roman" w:hAnsi="Times New Roman" w:cs="Times New Roman"/>
          <w:sz w:val="28"/>
          <w:szCs w:val="28"/>
        </w:rPr>
        <w:t>18</w:t>
      </w:r>
      <w:r w:rsidRPr="009117D7">
        <w:rPr>
          <w:rFonts w:ascii="Times New Roman" w:hAnsi="Times New Roman" w:cs="Times New Roman"/>
          <w:sz w:val="28"/>
          <w:szCs w:val="28"/>
        </w:rPr>
        <w:t xml:space="preserve">" </w:t>
      </w:r>
      <w:r w:rsidRPr="009117D7">
        <w:rPr>
          <w:rFonts w:ascii="Times New Roman" w:hAnsi="Times New Roman" w:cs="Times New Roman"/>
          <w:sz w:val="28"/>
          <w:szCs w:val="28"/>
        </w:rPr>
        <w:t>марта</w:t>
      </w:r>
      <w:r w:rsidRPr="009117D7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037B0D" w:rsidRPr="009117D7" w:rsidRDefault="00037B0D" w:rsidP="00037B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7B0D" w:rsidRPr="009117D7" w:rsidRDefault="00037B0D" w:rsidP="00037B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7D7">
        <w:rPr>
          <w:rFonts w:ascii="Times New Roman" w:hAnsi="Times New Roman" w:cs="Times New Roman"/>
          <w:sz w:val="28"/>
          <w:szCs w:val="28"/>
        </w:rPr>
        <w:t xml:space="preserve">Время проведения </w:t>
      </w:r>
      <w:r w:rsidR="009117D7" w:rsidRPr="009117D7">
        <w:rPr>
          <w:rFonts w:ascii="Times New Roman" w:hAnsi="Times New Roman" w:cs="Times New Roman"/>
          <w:sz w:val="28"/>
          <w:szCs w:val="28"/>
        </w:rPr>
        <w:t>отбора</w:t>
      </w:r>
      <w:r w:rsidRPr="009117D7">
        <w:rPr>
          <w:rFonts w:ascii="Times New Roman" w:hAnsi="Times New Roman" w:cs="Times New Roman"/>
          <w:sz w:val="28"/>
          <w:szCs w:val="28"/>
        </w:rPr>
        <w:t xml:space="preserve">: с </w:t>
      </w:r>
      <w:r w:rsidR="00023562">
        <w:rPr>
          <w:rFonts w:ascii="Times New Roman" w:hAnsi="Times New Roman" w:cs="Times New Roman"/>
          <w:sz w:val="28"/>
          <w:szCs w:val="28"/>
        </w:rPr>
        <w:t>15</w:t>
      </w:r>
      <w:r w:rsidRPr="009117D7">
        <w:rPr>
          <w:rFonts w:ascii="Times New Roman" w:hAnsi="Times New Roman" w:cs="Times New Roman"/>
          <w:sz w:val="28"/>
          <w:szCs w:val="28"/>
        </w:rPr>
        <w:t xml:space="preserve"> час. 00 мин. по </w:t>
      </w:r>
      <w:r w:rsidR="00023562">
        <w:rPr>
          <w:rFonts w:ascii="Times New Roman" w:hAnsi="Times New Roman" w:cs="Times New Roman"/>
          <w:sz w:val="28"/>
          <w:szCs w:val="28"/>
        </w:rPr>
        <w:t>15</w:t>
      </w:r>
      <w:r w:rsidRPr="009117D7">
        <w:rPr>
          <w:rFonts w:ascii="Times New Roman" w:hAnsi="Times New Roman" w:cs="Times New Roman"/>
          <w:sz w:val="28"/>
          <w:szCs w:val="28"/>
        </w:rPr>
        <w:t xml:space="preserve"> час. </w:t>
      </w:r>
      <w:r w:rsidR="00023562">
        <w:rPr>
          <w:rFonts w:ascii="Times New Roman" w:hAnsi="Times New Roman" w:cs="Times New Roman"/>
          <w:sz w:val="28"/>
          <w:szCs w:val="28"/>
        </w:rPr>
        <w:t>15</w:t>
      </w:r>
      <w:r w:rsidRPr="009117D7">
        <w:rPr>
          <w:rFonts w:ascii="Times New Roman" w:hAnsi="Times New Roman" w:cs="Times New Roman"/>
          <w:sz w:val="28"/>
          <w:szCs w:val="28"/>
        </w:rPr>
        <w:t xml:space="preserve"> мин.</w:t>
      </w:r>
      <w:r w:rsidRPr="009117D7">
        <w:rPr>
          <w:rFonts w:ascii="Times New Roman" w:hAnsi="Times New Roman" w:cs="Times New Roman"/>
          <w:sz w:val="28"/>
          <w:szCs w:val="28"/>
        </w:rPr>
        <w:tab/>
      </w:r>
      <w:r w:rsidRPr="009117D7">
        <w:rPr>
          <w:rFonts w:ascii="Times New Roman" w:hAnsi="Times New Roman" w:cs="Times New Roman"/>
          <w:sz w:val="28"/>
          <w:szCs w:val="28"/>
        </w:rPr>
        <w:tab/>
      </w:r>
      <w:r w:rsidRPr="009117D7">
        <w:rPr>
          <w:rFonts w:ascii="Times New Roman" w:hAnsi="Times New Roman" w:cs="Times New Roman"/>
          <w:sz w:val="28"/>
          <w:szCs w:val="28"/>
        </w:rPr>
        <w:tab/>
      </w:r>
      <w:r w:rsidRPr="009117D7">
        <w:rPr>
          <w:rFonts w:ascii="Times New Roman" w:hAnsi="Times New Roman" w:cs="Times New Roman"/>
          <w:sz w:val="28"/>
          <w:szCs w:val="28"/>
        </w:rPr>
        <w:tab/>
      </w:r>
      <w:r w:rsidRPr="009117D7">
        <w:rPr>
          <w:rFonts w:ascii="Times New Roman" w:hAnsi="Times New Roman" w:cs="Times New Roman"/>
          <w:sz w:val="28"/>
          <w:szCs w:val="28"/>
        </w:rPr>
        <w:tab/>
      </w:r>
      <w:r w:rsidRPr="009117D7">
        <w:rPr>
          <w:rFonts w:ascii="Times New Roman" w:hAnsi="Times New Roman" w:cs="Times New Roman"/>
          <w:sz w:val="28"/>
          <w:szCs w:val="28"/>
        </w:rPr>
        <w:tab/>
      </w:r>
      <w:r w:rsidRPr="009117D7">
        <w:rPr>
          <w:rFonts w:ascii="Times New Roman" w:hAnsi="Times New Roman" w:cs="Times New Roman"/>
          <w:sz w:val="28"/>
          <w:szCs w:val="28"/>
        </w:rPr>
        <w:tab/>
      </w:r>
      <w:r w:rsidRPr="009117D7">
        <w:rPr>
          <w:rFonts w:ascii="Times New Roman" w:hAnsi="Times New Roman" w:cs="Times New Roman"/>
          <w:sz w:val="28"/>
          <w:szCs w:val="28"/>
        </w:rPr>
        <w:tab/>
      </w:r>
      <w:r w:rsidRPr="009117D7">
        <w:rPr>
          <w:rFonts w:ascii="Times New Roman" w:hAnsi="Times New Roman" w:cs="Times New Roman"/>
          <w:sz w:val="28"/>
          <w:szCs w:val="28"/>
        </w:rPr>
        <w:tab/>
      </w:r>
    </w:p>
    <w:p w:rsidR="00D665D9" w:rsidRDefault="00037B0D" w:rsidP="009117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5D42"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 w:rsidR="009117D7">
        <w:rPr>
          <w:rFonts w:ascii="Times New Roman" w:hAnsi="Times New Roman" w:cs="Times New Roman"/>
          <w:sz w:val="28"/>
          <w:szCs w:val="28"/>
        </w:rPr>
        <w:t>отбора</w:t>
      </w:r>
      <w:r w:rsidRPr="00145D42">
        <w:rPr>
          <w:rFonts w:ascii="Times New Roman" w:hAnsi="Times New Roman" w:cs="Times New Roman"/>
          <w:sz w:val="28"/>
          <w:szCs w:val="28"/>
        </w:rPr>
        <w:t xml:space="preserve">: каб. 202, пр. Карла Маркса, д. 5, </w:t>
      </w:r>
      <w:r w:rsidRPr="00145D42">
        <w:rPr>
          <w:rFonts w:ascii="Times New Roman" w:hAnsi="Times New Roman" w:cs="Times New Roman"/>
          <w:sz w:val="28"/>
          <w:szCs w:val="28"/>
        </w:rPr>
        <w:br/>
        <w:t xml:space="preserve">г. Петропавловск-Камчатский, </w:t>
      </w:r>
    </w:p>
    <w:p w:rsidR="009117D7" w:rsidRDefault="009117D7" w:rsidP="009117D7">
      <w:pPr>
        <w:pStyle w:val="ConsPlusNonformat"/>
        <w:jc w:val="both"/>
        <w:rPr>
          <w:rFonts w:eastAsiaTheme="minorHAnsi"/>
          <w:szCs w:val="28"/>
          <w:lang w:eastAsia="en-US"/>
        </w:rPr>
      </w:pPr>
    </w:p>
    <w:p w:rsidR="000A05D1" w:rsidRPr="00023562" w:rsidRDefault="000A3923" w:rsidP="0002356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0A3923">
        <w:rPr>
          <w:szCs w:val="28"/>
        </w:rPr>
        <w:t xml:space="preserve">Министерством жилищно-коммунального хозяйства и энергетики Камчатского края </w:t>
      </w:r>
      <w:r w:rsidR="000A05D1">
        <w:rPr>
          <w:szCs w:val="28"/>
        </w:rPr>
        <w:t xml:space="preserve">(далее – Министерство) </w:t>
      </w:r>
      <w:r w:rsidR="00037B0D">
        <w:rPr>
          <w:szCs w:val="28"/>
        </w:rPr>
        <w:t xml:space="preserve">в период с </w:t>
      </w:r>
      <w:r w:rsidR="00023562">
        <w:rPr>
          <w:szCs w:val="28"/>
        </w:rPr>
        <w:t>02</w:t>
      </w:r>
      <w:r w:rsidR="00023562" w:rsidRPr="00E27E0A">
        <w:rPr>
          <w:szCs w:val="28"/>
        </w:rPr>
        <w:t xml:space="preserve">.02.2022 по </w:t>
      </w:r>
      <w:r w:rsidR="00023562">
        <w:rPr>
          <w:szCs w:val="28"/>
        </w:rPr>
        <w:t>04</w:t>
      </w:r>
      <w:r w:rsidR="00023562" w:rsidRPr="00E27E0A">
        <w:rPr>
          <w:szCs w:val="28"/>
        </w:rPr>
        <w:t>.03.2022</w:t>
      </w:r>
      <w:r w:rsidR="00023562">
        <w:rPr>
          <w:szCs w:val="28"/>
        </w:rPr>
        <w:t xml:space="preserve"> </w:t>
      </w:r>
      <w:r w:rsidR="00037B0D">
        <w:rPr>
          <w:szCs w:val="28"/>
        </w:rPr>
        <w:t>проведен</w:t>
      </w:r>
      <w:r w:rsidRPr="000A3923">
        <w:rPr>
          <w:szCs w:val="28"/>
        </w:rPr>
        <w:t xml:space="preserve"> </w:t>
      </w:r>
      <w:r w:rsidRPr="000A05D1">
        <w:rPr>
          <w:szCs w:val="28"/>
        </w:rPr>
        <w:t xml:space="preserve">отбор получателей из краевого бюджета </w:t>
      </w:r>
      <w:r w:rsidR="00023562" w:rsidRPr="00DF5FEF">
        <w:rPr>
          <w:szCs w:val="28"/>
        </w:rPr>
        <w:t xml:space="preserve">субсидий </w:t>
      </w:r>
      <w:r w:rsidR="00023562">
        <w:rPr>
          <w:rFonts w:eastAsiaTheme="minorHAnsi"/>
          <w:szCs w:val="28"/>
          <w:lang w:eastAsia="en-US"/>
        </w:rPr>
        <w:t>юридическим лицам, осуществляющим деятельность в сфере водоснабжения и водоотведения в Камчатском крае,</w:t>
      </w:r>
      <w:r w:rsidR="00023562">
        <w:rPr>
          <w:rFonts w:eastAsiaTheme="minorHAnsi"/>
          <w:szCs w:val="28"/>
          <w:lang w:eastAsia="en-US"/>
        </w:rPr>
        <w:t xml:space="preserve"> </w:t>
      </w:r>
      <w:r w:rsidR="00023562" w:rsidRPr="00A357FF">
        <w:rPr>
          <w:szCs w:val="28"/>
        </w:rPr>
        <w:t xml:space="preserve">на </w:t>
      </w:r>
      <w:r w:rsidR="00023562">
        <w:rPr>
          <w:szCs w:val="28"/>
        </w:rPr>
        <w:t>финансовое обеспечение затрат в связи с выполнением работ и (или) оказанием услуг, направленных на решение вопросов по улучшению работы систем водоснабжения и водоотведения, находящихся в собственности Камчатского края</w:t>
      </w:r>
      <w:r>
        <w:rPr>
          <w:szCs w:val="28"/>
        </w:rPr>
        <w:t xml:space="preserve">, проводимый в соответствии с </w:t>
      </w:r>
      <w:r w:rsidR="00023562">
        <w:rPr>
          <w:szCs w:val="28"/>
        </w:rPr>
        <w:t xml:space="preserve">Порядком </w:t>
      </w:r>
      <w:r w:rsidR="00023562" w:rsidRPr="00A357FF">
        <w:rPr>
          <w:spacing w:val="4"/>
          <w:szCs w:val="28"/>
        </w:rPr>
        <w:t>предоставления из краевого бюджета субсиди</w:t>
      </w:r>
      <w:r w:rsidR="00023562">
        <w:rPr>
          <w:spacing w:val="4"/>
          <w:szCs w:val="28"/>
        </w:rPr>
        <w:t>и</w:t>
      </w:r>
      <w:r w:rsidR="00023562" w:rsidRPr="00A357FF">
        <w:rPr>
          <w:spacing w:val="4"/>
          <w:szCs w:val="28"/>
        </w:rPr>
        <w:t xml:space="preserve"> юридическим лицам, осуществляющим деятельность в сфере водоснабжения и водоотведения в Камчатском крае, </w:t>
      </w:r>
      <w:r w:rsidR="00023562" w:rsidRPr="00A357FF">
        <w:rPr>
          <w:szCs w:val="28"/>
        </w:rPr>
        <w:t xml:space="preserve">на финансовое обеспечение отдельных </w:t>
      </w:r>
      <w:r w:rsidR="00023562" w:rsidRPr="00A357FF">
        <w:rPr>
          <w:bCs/>
          <w:szCs w:val="28"/>
        </w:rPr>
        <w:t>затрат</w:t>
      </w:r>
      <w:r w:rsidR="00023562">
        <w:rPr>
          <w:bCs/>
          <w:szCs w:val="28"/>
        </w:rPr>
        <w:t xml:space="preserve"> на</w:t>
      </w:r>
      <w:r w:rsidR="00023562" w:rsidRPr="00A357FF">
        <w:rPr>
          <w:bCs/>
          <w:szCs w:val="28"/>
        </w:rPr>
        <w:t xml:space="preserve"> </w:t>
      </w:r>
      <w:r w:rsidR="00023562">
        <w:rPr>
          <w:bCs/>
          <w:szCs w:val="28"/>
        </w:rPr>
        <w:t>выполнение работ и (или) оказание услуг</w:t>
      </w:r>
      <w:r w:rsidR="00023562">
        <w:rPr>
          <w:szCs w:val="28"/>
        </w:rPr>
        <w:t>, утвержденным п</w:t>
      </w:r>
      <w:r w:rsidR="00023562" w:rsidRPr="00D665D9">
        <w:rPr>
          <w:szCs w:val="28"/>
        </w:rPr>
        <w:t>остановление</w:t>
      </w:r>
      <w:r w:rsidR="00023562">
        <w:rPr>
          <w:szCs w:val="28"/>
        </w:rPr>
        <w:t>м</w:t>
      </w:r>
      <w:r w:rsidR="00023562" w:rsidRPr="00D665D9">
        <w:rPr>
          <w:szCs w:val="28"/>
        </w:rPr>
        <w:t xml:space="preserve"> </w:t>
      </w:r>
      <w:r w:rsidR="00023562" w:rsidRPr="00A357FF">
        <w:rPr>
          <w:szCs w:val="28"/>
        </w:rPr>
        <w:t xml:space="preserve">Правительства Камчатского края от </w:t>
      </w:r>
      <w:r w:rsidR="00023562">
        <w:rPr>
          <w:szCs w:val="28"/>
        </w:rPr>
        <w:t>08</w:t>
      </w:r>
      <w:r w:rsidR="00023562" w:rsidRPr="00A357FF">
        <w:rPr>
          <w:szCs w:val="28"/>
        </w:rPr>
        <w:t>.0</w:t>
      </w:r>
      <w:r w:rsidR="00023562">
        <w:rPr>
          <w:szCs w:val="28"/>
        </w:rPr>
        <w:t>8</w:t>
      </w:r>
      <w:r w:rsidR="00023562" w:rsidRPr="00A357FF">
        <w:rPr>
          <w:szCs w:val="28"/>
        </w:rPr>
        <w:t>.201</w:t>
      </w:r>
      <w:r w:rsidR="00023562">
        <w:rPr>
          <w:szCs w:val="28"/>
        </w:rPr>
        <w:t>6</w:t>
      </w:r>
      <w:r w:rsidR="00023562" w:rsidRPr="00A357FF">
        <w:rPr>
          <w:szCs w:val="28"/>
        </w:rPr>
        <w:t xml:space="preserve"> № </w:t>
      </w:r>
      <w:r w:rsidR="00023562">
        <w:rPr>
          <w:szCs w:val="28"/>
        </w:rPr>
        <w:t>310</w:t>
      </w:r>
      <w:r w:rsidR="00023562" w:rsidRPr="00A357FF">
        <w:rPr>
          <w:szCs w:val="28"/>
        </w:rPr>
        <w:t>-П «</w:t>
      </w:r>
      <w:r w:rsidR="00023562" w:rsidRPr="00726E04">
        <w:rPr>
          <w:bCs/>
          <w:szCs w:val="28"/>
        </w:rPr>
        <w:t>О расходных обязательствах Камчатского края по предоставлению юридическим лицам, осуществляющим деятельность в сфере водоснабжения и водоотведени</w:t>
      </w:r>
      <w:r w:rsidR="00023562">
        <w:rPr>
          <w:bCs/>
          <w:szCs w:val="28"/>
        </w:rPr>
        <w:t>я, субсидии из краевого бюджета</w:t>
      </w:r>
      <w:r w:rsidR="00023562" w:rsidRPr="00A357FF">
        <w:rPr>
          <w:szCs w:val="28"/>
        </w:rPr>
        <w:t>»</w:t>
      </w:r>
      <w:r w:rsidR="006D7089">
        <w:rPr>
          <w:szCs w:val="28"/>
        </w:rPr>
        <w:t xml:space="preserve"> (далее – Порядок)</w:t>
      </w:r>
      <w:r w:rsidR="000A05D1">
        <w:rPr>
          <w:szCs w:val="28"/>
        </w:rPr>
        <w:t>.</w:t>
      </w:r>
    </w:p>
    <w:p w:rsidR="00037B0D" w:rsidRDefault="00037B0D" w:rsidP="00037B0D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По состоянию на </w:t>
      </w:r>
      <w:r w:rsidR="00023562">
        <w:rPr>
          <w:szCs w:val="28"/>
        </w:rPr>
        <w:t>04</w:t>
      </w:r>
      <w:r>
        <w:rPr>
          <w:szCs w:val="28"/>
        </w:rPr>
        <w:t xml:space="preserve">.03.2022 в Министерство поступила единственная заявка претендента на заключение соглашения на </w:t>
      </w:r>
      <w:r w:rsidRPr="00D665D9">
        <w:rPr>
          <w:szCs w:val="28"/>
        </w:rPr>
        <w:t>предоставлени</w:t>
      </w:r>
      <w:r>
        <w:rPr>
          <w:szCs w:val="28"/>
        </w:rPr>
        <w:t>е</w:t>
      </w:r>
      <w:r w:rsidRPr="00D665D9">
        <w:rPr>
          <w:szCs w:val="28"/>
        </w:rPr>
        <w:t xml:space="preserve"> из краевого бюджета субсидий юридическим лицам, осуществляющим деятельность в сфере водоснабжения и водоотведения в Камчатском крае, </w:t>
      </w:r>
      <w:r w:rsidR="00023562" w:rsidRPr="00A357FF">
        <w:rPr>
          <w:szCs w:val="28"/>
        </w:rPr>
        <w:t xml:space="preserve">на финансовое обеспечение отдельных </w:t>
      </w:r>
      <w:r w:rsidR="00023562" w:rsidRPr="00A357FF">
        <w:rPr>
          <w:bCs/>
          <w:szCs w:val="28"/>
        </w:rPr>
        <w:t>затрат</w:t>
      </w:r>
      <w:r w:rsidR="00023562">
        <w:rPr>
          <w:bCs/>
          <w:szCs w:val="28"/>
        </w:rPr>
        <w:t xml:space="preserve"> на</w:t>
      </w:r>
      <w:r w:rsidR="00023562" w:rsidRPr="00A357FF">
        <w:rPr>
          <w:bCs/>
          <w:szCs w:val="28"/>
        </w:rPr>
        <w:t xml:space="preserve"> </w:t>
      </w:r>
      <w:r w:rsidR="00023562">
        <w:rPr>
          <w:bCs/>
          <w:szCs w:val="28"/>
        </w:rPr>
        <w:t>выполнение работ и (или) оказание услуг</w:t>
      </w:r>
      <w:r>
        <w:rPr>
          <w:szCs w:val="28"/>
        </w:rPr>
        <w:t xml:space="preserve"> – КГУП «Камчатский водоканал».</w:t>
      </w:r>
    </w:p>
    <w:p w:rsidR="00037B0D" w:rsidRDefault="00037B0D" w:rsidP="00037B0D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szCs w:val="28"/>
        </w:rPr>
        <w:t xml:space="preserve">В соответствии с </w:t>
      </w:r>
      <w:r>
        <w:t xml:space="preserve">частью 19 Порядка, в связи с тем, что подана единственная заявка, отбор </w:t>
      </w:r>
      <w:r w:rsidRPr="00DF5FEF">
        <w:rPr>
          <w:szCs w:val="28"/>
        </w:rPr>
        <w:t>получателей из краевого бюджета</w:t>
      </w:r>
      <w:r>
        <w:t xml:space="preserve"> </w:t>
      </w:r>
      <w:r w:rsidRPr="00DF5FEF">
        <w:rPr>
          <w:szCs w:val="28"/>
        </w:rPr>
        <w:t xml:space="preserve">субсидий </w:t>
      </w:r>
      <w:r>
        <w:rPr>
          <w:rFonts w:eastAsiaTheme="minorHAnsi"/>
          <w:szCs w:val="28"/>
          <w:lang w:eastAsia="en-US"/>
        </w:rPr>
        <w:t>юридическим лицам, осуществляющим деятельность в сфере водоснабжения и водоотведения в Камчатском крае,</w:t>
      </w:r>
      <w:r>
        <w:t xml:space="preserve"> </w:t>
      </w:r>
      <w:r>
        <w:rPr>
          <w:rFonts w:eastAsiaTheme="minorHAnsi"/>
          <w:szCs w:val="28"/>
          <w:lang w:eastAsia="en-US"/>
        </w:rPr>
        <w:t>на финансовое обеспечение отдельных затрат</w:t>
      </w:r>
      <w:r>
        <w:t xml:space="preserve"> </w:t>
      </w:r>
      <w:r>
        <w:rPr>
          <w:rFonts w:eastAsiaTheme="minorHAnsi"/>
          <w:szCs w:val="28"/>
          <w:lang w:eastAsia="en-US"/>
        </w:rPr>
        <w:t>на приобретение техники и оборудования</w:t>
      </w:r>
      <w:r>
        <w:rPr>
          <w:bCs/>
        </w:rPr>
        <w:t xml:space="preserve"> на заключение соглашения о предоставлении субсидии из краевого бюджета признан несостоявшимся</w:t>
      </w:r>
      <w:r>
        <w:rPr>
          <w:bCs/>
        </w:rPr>
        <w:t>.</w:t>
      </w:r>
    </w:p>
    <w:p w:rsidR="00023562" w:rsidRDefault="00023562" w:rsidP="009117D7">
      <w:pPr>
        <w:autoSpaceDE w:val="0"/>
        <w:autoSpaceDN w:val="0"/>
        <w:adjustRightInd w:val="0"/>
        <w:ind w:firstLine="708"/>
        <w:jc w:val="both"/>
      </w:pPr>
      <w:r>
        <w:lastRenderedPageBreak/>
        <w:t xml:space="preserve">Заявка КГУП «Камчатский водоканал» </w:t>
      </w:r>
      <w:r>
        <w:rPr>
          <w:rFonts w:eastAsiaTheme="minorHAnsi"/>
          <w:szCs w:val="28"/>
          <w:lang w:eastAsia="en-US"/>
        </w:rPr>
        <w:t xml:space="preserve">соответствует требованиям, установленным </w:t>
      </w:r>
      <w:hyperlink r:id="rId5" w:history="1">
        <w:r>
          <w:rPr>
            <w:rFonts w:eastAsiaTheme="minorHAnsi"/>
            <w:color w:val="0000FF"/>
            <w:szCs w:val="28"/>
            <w:lang w:eastAsia="en-US"/>
          </w:rPr>
          <w:t>частью 9</w:t>
        </w:r>
      </w:hyperlink>
      <w:r>
        <w:rPr>
          <w:rFonts w:eastAsiaTheme="minorHAnsi"/>
          <w:szCs w:val="28"/>
          <w:lang w:eastAsia="en-US"/>
        </w:rPr>
        <w:t xml:space="preserve"> Порядка, а участник </w:t>
      </w:r>
      <w:r>
        <w:rPr>
          <w:rFonts w:eastAsiaTheme="minorHAnsi"/>
          <w:szCs w:val="28"/>
          <w:lang w:eastAsia="en-US"/>
        </w:rPr>
        <w:t xml:space="preserve">отбора соответствует категории и требованиям, установленным </w:t>
      </w:r>
      <w:hyperlink r:id="rId6" w:history="1">
        <w:r>
          <w:rPr>
            <w:rFonts w:eastAsiaTheme="minorHAnsi"/>
            <w:color w:val="0000FF"/>
            <w:szCs w:val="28"/>
            <w:lang w:eastAsia="en-US"/>
          </w:rPr>
          <w:t>частями 7</w:t>
        </w:r>
      </w:hyperlink>
      <w:r>
        <w:rPr>
          <w:rFonts w:eastAsiaTheme="minorHAnsi"/>
          <w:szCs w:val="28"/>
          <w:lang w:eastAsia="en-US"/>
        </w:rPr>
        <w:t xml:space="preserve"> и </w:t>
      </w:r>
      <w:hyperlink r:id="rId7" w:history="1">
        <w:r>
          <w:rPr>
            <w:rFonts w:eastAsiaTheme="minorHAnsi"/>
            <w:color w:val="0000FF"/>
            <w:szCs w:val="28"/>
            <w:lang w:eastAsia="en-US"/>
          </w:rPr>
          <w:t>8</w:t>
        </w:r>
      </w:hyperlink>
      <w:r>
        <w:rPr>
          <w:rFonts w:eastAsiaTheme="minorHAnsi"/>
          <w:szCs w:val="28"/>
          <w:lang w:eastAsia="en-US"/>
        </w:rPr>
        <w:t xml:space="preserve"> Порядка.</w:t>
      </w:r>
      <w:r>
        <w:rPr>
          <w:rFonts w:eastAsiaTheme="minorHAnsi"/>
          <w:szCs w:val="28"/>
          <w:lang w:eastAsia="en-US"/>
        </w:rPr>
        <w:t xml:space="preserve"> </w:t>
      </w:r>
    </w:p>
    <w:p w:rsidR="009117D7" w:rsidRDefault="00023562" w:rsidP="009117D7">
      <w:pPr>
        <w:autoSpaceDE w:val="0"/>
        <w:autoSpaceDN w:val="0"/>
        <w:adjustRightInd w:val="0"/>
        <w:ind w:firstLine="708"/>
        <w:jc w:val="both"/>
      </w:pPr>
      <w:r>
        <w:t>Участнику отбора в срок до 01.04.2022 будет направлен проект соглашения для подписания.</w:t>
      </w:r>
    </w:p>
    <w:p w:rsidR="009117D7" w:rsidRDefault="009117D7" w:rsidP="00037B0D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037B0D" w:rsidRPr="00D665D9" w:rsidRDefault="00037B0D" w:rsidP="00037B0D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</w:p>
    <w:p w:rsidR="00636F73" w:rsidRDefault="00636F73" w:rsidP="00636F7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D5F7B" w:rsidRDefault="001D5F7B"/>
    <w:p w:rsidR="00752057" w:rsidRDefault="00752057"/>
    <w:p w:rsidR="00752057" w:rsidRDefault="00752057"/>
    <w:p w:rsidR="00752057" w:rsidRDefault="00752057"/>
    <w:p w:rsidR="00752057" w:rsidRDefault="00752057"/>
    <w:p w:rsidR="00752057" w:rsidRDefault="00752057"/>
    <w:p w:rsidR="00752057" w:rsidRDefault="00752057"/>
    <w:p w:rsidR="00752057" w:rsidRDefault="00752057"/>
    <w:p w:rsidR="00752057" w:rsidRDefault="00752057"/>
    <w:p w:rsidR="00752057" w:rsidRDefault="00752057"/>
    <w:p w:rsidR="00752057" w:rsidRDefault="00752057"/>
    <w:p w:rsidR="00752057" w:rsidRDefault="00752057"/>
    <w:p w:rsidR="00752057" w:rsidRDefault="00752057"/>
    <w:p w:rsidR="00752057" w:rsidRDefault="00752057"/>
    <w:p w:rsidR="00752057" w:rsidRDefault="00752057"/>
    <w:p w:rsidR="00752057" w:rsidRDefault="00752057"/>
    <w:p w:rsidR="00752057" w:rsidRDefault="00752057"/>
    <w:p w:rsidR="00752057" w:rsidRDefault="00752057"/>
    <w:p w:rsidR="00752057" w:rsidRDefault="00752057"/>
    <w:p w:rsidR="00752057" w:rsidRDefault="00752057"/>
    <w:p w:rsidR="00752057" w:rsidRDefault="00752057">
      <w:bookmarkStart w:id="0" w:name="_GoBack"/>
      <w:bookmarkEnd w:id="0"/>
    </w:p>
    <w:sectPr w:rsidR="00752057" w:rsidSect="000A05D1">
      <w:pgSz w:w="11906" w:h="16838"/>
      <w:pgMar w:top="993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2E07"/>
    <w:multiLevelType w:val="hybridMultilevel"/>
    <w:tmpl w:val="403A74BC"/>
    <w:lvl w:ilvl="0" w:tplc="F5E271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73"/>
    <w:rsid w:val="00004CDF"/>
    <w:rsid w:val="00023562"/>
    <w:rsid w:val="00037B0D"/>
    <w:rsid w:val="00040894"/>
    <w:rsid w:val="0009029F"/>
    <w:rsid w:val="000A05D1"/>
    <w:rsid w:val="000A3923"/>
    <w:rsid w:val="00144127"/>
    <w:rsid w:val="001D5F7B"/>
    <w:rsid w:val="001F0F83"/>
    <w:rsid w:val="00264B4A"/>
    <w:rsid w:val="003F7CEA"/>
    <w:rsid w:val="00420825"/>
    <w:rsid w:val="004520F6"/>
    <w:rsid w:val="00491FD4"/>
    <w:rsid w:val="004C41B1"/>
    <w:rsid w:val="004C58B1"/>
    <w:rsid w:val="00602125"/>
    <w:rsid w:val="00606B3B"/>
    <w:rsid w:val="00636F73"/>
    <w:rsid w:val="00655E40"/>
    <w:rsid w:val="006765FC"/>
    <w:rsid w:val="006D7089"/>
    <w:rsid w:val="00701DAD"/>
    <w:rsid w:val="00752057"/>
    <w:rsid w:val="00795163"/>
    <w:rsid w:val="008D23E7"/>
    <w:rsid w:val="009117D7"/>
    <w:rsid w:val="009129A8"/>
    <w:rsid w:val="00A23029"/>
    <w:rsid w:val="00A815E9"/>
    <w:rsid w:val="00A91B74"/>
    <w:rsid w:val="00AD5E3D"/>
    <w:rsid w:val="00B37C62"/>
    <w:rsid w:val="00BF6A76"/>
    <w:rsid w:val="00C22195"/>
    <w:rsid w:val="00CB4E69"/>
    <w:rsid w:val="00D47DBD"/>
    <w:rsid w:val="00D665D9"/>
    <w:rsid w:val="00D960A5"/>
    <w:rsid w:val="00DF5FEF"/>
    <w:rsid w:val="00E27E0A"/>
    <w:rsid w:val="00E35262"/>
    <w:rsid w:val="00EA6763"/>
    <w:rsid w:val="00ED28FF"/>
    <w:rsid w:val="00F9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B52DE-793E-44AA-A71E-46F4E77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0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02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er"/>
    <w:basedOn w:val="a"/>
    <w:link w:val="a5"/>
    <w:uiPriority w:val="99"/>
    <w:rsid w:val="00752057"/>
    <w:pPr>
      <w:tabs>
        <w:tab w:val="center" w:pos="4677"/>
        <w:tab w:val="right" w:pos="9355"/>
      </w:tabs>
    </w:pPr>
    <w:rPr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7520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37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62DC4154940DE9BF4655E10368A80142080EE858715B70B281AFEA3A01EBA9BEDFD795F88F295929365A4F309AD160CB2F6328FA418DE52F9CD137V9q2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62DC4154940DE9BF4655E10368A80142080EE858715B70B281AFEA3A01EBA9BEDFD795F88F295929365A4F319AD160CB2F6328FA418DE52F9CD137V9q2C" TargetMode="External"/><Relationship Id="rId5" Type="http://schemas.openxmlformats.org/officeDocument/2006/relationships/hyperlink" Target="consultantplus://offline/ref=A362DC4154940DE9BF4655E10368A80142080EE858715B70B281AFEA3A01EBA9BEDFD795F88F295929365A4C379AD160CB2F6328FA418DE52F9CD137V9q2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Николаевна</dc:creator>
  <cp:keywords/>
  <dc:description/>
  <cp:lastModifiedBy>Панихина Марина Ивановна</cp:lastModifiedBy>
  <cp:revision>3</cp:revision>
  <dcterms:created xsi:type="dcterms:W3CDTF">2022-04-07T07:38:00Z</dcterms:created>
  <dcterms:modified xsi:type="dcterms:W3CDTF">2022-04-07T07:45:00Z</dcterms:modified>
</cp:coreProperties>
</file>